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702C" w14:textId="7B23FDAB" w:rsidR="005F0AA2" w:rsidRPr="00AA4F3A" w:rsidRDefault="000020F8" w:rsidP="005F0AA2">
      <w:pPr>
        <w:spacing w:after="0" w:line="240" w:lineRule="auto"/>
        <w:jc w:val="center"/>
        <w:rPr>
          <w:rFonts w:eastAsia="Times New Roman" w:cstheme="minorHAnsi"/>
          <w:bCs/>
          <w:noProof/>
          <w:sz w:val="44"/>
          <w:szCs w:val="44"/>
          <w:lang w:val="pl-PL"/>
        </w:rPr>
      </w:pPr>
      <w:r>
        <w:rPr>
          <w:rFonts w:asciiTheme="majorHAnsi" w:hAnsiTheme="majorHAnsi"/>
          <w:b/>
          <w:noProof/>
          <w:sz w:val="36"/>
          <w:lang w:val="pl-PL"/>
        </w:rPr>
        <w:t>skarpety-ogrzewajace-pl.com</w:t>
      </w:r>
    </w:p>
    <w:p w14:paraId="4DB74FFB" w14:textId="77777777" w:rsidR="00301BA5" w:rsidRPr="00AA4F3A" w:rsidRDefault="00301BA5" w:rsidP="004E2E5F">
      <w:pPr>
        <w:spacing w:after="0" w:line="240" w:lineRule="auto"/>
        <w:jc w:val="center"/>
        <w:rPr>
          <w:rFonts w:eastAsia="Times New Roman" w:cstheme="minorHAnsi"/>
          <w:bCs/>
          <w:noProof/>
          <w:sz w:val="44"/>
          <w:szCs w:val="44"/>
          <w:lang w:val="pl-PL"/>
        </w:rPr>
      </w:pPr>
    </w:p>
    <w:p w14:paraId="0C841DBD" w14:textId="77777777" w:rsidR="0073108A" w:rsidRPr="00AA4F3A" w:rsidRDefault="008A42B5" w:rsidP="004E2E5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noProof/>
          <w:sz w:val="56"/>
          <w:szCs w:val="56"/>
          <w:lang w:val="pl-PL"/>
        </w:rPr>
      </w:pPr>
      <w:r w:rsidRPr="00AA4F3A">
        <w:rPr>
          <w:rFonts w:asciiTheme="majorHAnsi" w:eastAsia="Times New Roman" w:hAnsiTheme="majorHAnsi" w:cstheme="minorHAnsi"/>
          <w:b/>
          <w:bCs/>
          <w:noProof/>
          <w:sz w:val="56"/>
          <w:szCs w:val="56"/>
          <w:lang w:val="pl-PL"/>
        </w:rPr>
        <w:t>Ogólne Warunki Umowy</w:t>
      </w:r>
    </w:p>
    <w:p w14:paraId="43758F10" w14:textId="77777777" w:rsidR="003E3CEE" w:rsidRPr="00AA4F3A" w:rsidRDefault="003E3CEE" w:rsidP="004E2E5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4"/>
          <w:szCs w:val="24"/>
          <w:lang w:val="pl-PL"/>
        </w:rPr>
      </w:pPr>
    </w:p>
    <w:p w14:paraId="0FFE2385" w14:textId="77777777" w:rsidR="003E3CEE" w:rsidRPr="00AA4F3A" w:rsidRDefault="003E3CEE" w:rsidP="004E2E5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4"/>
          <w:szCs w:val="24"/>
          <w:lang w:val="pl-PL"/>
        </w:rPr>
      </w:pPr>
    </w:p>
    <w:p w14:paraId="23A55C77" w14:textId="77777777" w:rsidR="00CF5E5F" w:rsidRPr="00AA4F3A" w:rsidRDefault="00524315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bookmarkStart w:id="0" w:name="pr55"/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Niniejszy dokument nie zostanie zarchiwizowany (w późniejszym czasie nie będzie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dostępny), zostaje zawart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y tylko w formie elektronicznej,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nie stanowi pisemnej umowy, został sporządzony w języku węgierskim, nie odwołuje się do kodeksu postępowania. W przypadku pytań dotyczących działania sklepu internetowego, zamówień i dostaw jesteśmy zawsze do Twojej dyspozycji pod podanymi 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niżej 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>danymi kontaktowymi.</w:t>
      </w:r>
    </w:p>
    <w:p w14:paraId="19D90F15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72467E7" w14:textId="0D0D4B51" w:rsidR="00CF5E5F" w:rsidRPr="00AA4F3A" w:rsidRDefault="008A42B5" w:rsidP="00B3022C">
      <w:pPr>
        <w:pStyle w:val="NormalWeb"/>
        <w:tabs>
          <w:tab w:val="left" w:pos="1650"/>
        </w:tabs>
        <w:jc w:val="both"/>
        <w:rPr>
          <w:rFonts w:asciiTheme="majorHAnsi" w:hAnsiTheme="majorHAnsi" w:cstheme="minorHAnsi"/>
          <w:bCs/>
          <w:noProof/>
          <w:lang w:val="pl-PL"/>
        </w:rPr>
      </w:pPr>
      <w:r w:rsidRPr="00AA4F3A">
        <w:rPr>
          <w:rFonts w:asciiTheme="majorHAnsi" w:hAnsiTheme="majorHAnsi" w:cs="Arial"/>
          <w:bCs/>
          <w:noProof/>
          <w:lang w:val="pl-PL"/>
        </w:rPr>
        <w:t>Zakres obowiązywania niniejszych OWU obejmuje stosunki prawne zawierane na stronie internetowej Usługodawcy (</w:t>
      </w:r>
      <w:hyperlink r:id="rId9" w:history="1">
        <w:r w:rsidR="00B3022C" w:rsidRPr="00AA4F3A">
          <w:rPr>
            <w:rStyle w:val="Hyperlink"/>
            <w:rFonts w:asciiTheme="majorHAnsi" w:hAnsiTheme="majorHAnsi" w:cstheme="minorHAnsi"/>
            <w:bCs/>
            <w:noProof/>
            <w:lang w:val="pl-PL"/>
          </w:rPr>
          <w:t>http://</w:t>
        </w:r>
        <w:r w:rsidR="000020F8">
          <w:rPr>
            <w:rStyle w:val="Hyperlink"/>
            <w:rFonts w:asciiTheme="majorHAnsi" w:hAnsiTheme="majorHAnsi" w:cstheme="minorHAnsi"/>
            <w:bCs/>
            <w:noProof/>
            <w:lang w:val="pl-PL"/>
          </w:rPr>
          <w:t>skarpety-ogrzewajace-pl.com</w:t>
        </w:r>
        <w:r w:rsidR="00B3022C" w:rsidRPr="00AA4F3A">
          <w:rPr>
            <w:rStyle w:val="Hyperlink"/>
            <w:rFonts w:asciiTheme="majorHAnsi" w:hAnsiTheme="majorHAnsi" w:cstheme="minorHAnsi"/>
            <w:bCs/>
            <w:noProof/>
            <w:lang w:val="pl-PL"/>
          </w:rPr>
          <w:t>/</w:t>
        </w:r>
      </w:hyperlink>
      <w:r w:rsidRPr="00AA4F3A">
        <w:rPr>
          <w:rFonts w:asciiTheme="majorHAnsi" w:hAnsiTheme="majorHAnsi" w:cs="Arial"/>
          <w:bCs/>
          <w:noProof/>
          <w:lang w:val="pl-PL"/>
        </w:rPr>
        <w:t xml:space="preserve">) oraz jej subdomenach. Niniejsze OWU są stale dostępne na następującej stronie internetowej: </w:t>
      </w:r>
      <w:hyperlink r:id="rId10" w:history="1">
        <w:r w:rsidR="00B40FE5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http://</w:t>
        </w:r>
        <w:r w:rsidR="000020F8">
          <w:rPr>
            <w:rStyle w:val="Hyperlink"/>
            <w:rFonts w:asciiTheme="majorHAnsi" w:hAnsiTheme="majorHAnsi" w:cs="Arial"/>
            <w:bCs/>
            <w:noProof/>
            <w:lang w:val="pl-PL"/>
          </w:rPr>
          <w:t>skarpety-ogrzewajace-pl.com</w:t>
        </w:r>
        <w:r w:rsidR="00B40FE5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/</w:t>
        </w:r>
        <w:r w:rsidR="00A86CA2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terms</w:t>
        </w:r>
        <w:r w:rsidR="00B40FE5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/</w:t>
        </w:r>
        <w:r w:rsidR="0074518E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terms_and_condition_pl.php</w:t>
        </w:r>
      </w:hyperlink>
      <w:r w:rsidRPr="00AA4F3A">
        <w:rPr>
          <w:rFonts w:asciiTheme="majorHAnsi" w:hAnsiTheme="majorHAnsi" w:cs="Arial"/>
          <w:bCs/>
          <w:noProof/>
          <w:lang w:val="pl-PL"/>
        </w:rPr>
        <w:t xml:space="preserve">, pobranie i wydruk całego dokumentu możliwy pod poniższym linkiem: </w:t>
      </w:r>
      <w:hyperlink r:id="rId11" w:history="1">
        <w:r w:rsidR="00A139A1" w:rsidRPr="0074518E">
          <w:rPr>
            <w:rStyle w:val="Hyperlink"/>
            <w:noProof/>
            <w:lang w:val="pl-PL"/>
          </w:rPr>
          <w:t>http://</w:t>
        </w:r>
        <w:r w:rsidR="000020F8">
          <w:rPr>
            <w:rStyle w:val="Hyperlink"/>
            <w:noProof/>
            <w:lang w:val="pl-PL"/>
          </w:rPr>
          <w:t>skarpety-ogrzewajace-pl.com</w:t>
        </w:r>
        <w:r w:rsidR="00A139A1" w:rsidRPr="0074518E">
          <w:rPr>
            <w:rStyle w:val="Hyperlink"/>
            <w:noProof/>
            <w:lang w:val="pl-PL"/>
          </w:rPr>
          <w:t>/</w:t>
        </w:r>
        <w:r w:rsidR="00A86CA2" w:rsidRPr="0074518E">
          <w:rPr>
            <w:rStyle w:val="Hyperlink"/>
            <w:noProof/>
            <w:lang w:val="pl-PL"/>
          </w:rPr>
          <w:t>terms</w:t>
        </w:r>
        <w:r w:rsidR="00A139A1" w:rsidRPr="0074518E">
          <w:rPr>
            <w:rStyle w:val="Hyperlink"/>
            <w:noProof/>
            <w:lang w:val="pl-PL"/>
          </w:rPr>
          <w:t>/</w:t>
        </w:r>
        <w:r w:rsidR="0074518E" w:rsidRPr="0074518E">
          <w:rPr>
            <w:rStyle w:val="Hyperlink"/>
            <w:noProof/>
            <w:lang w:val="pl-PL"/>
          </w:rPr>
          <w:t>terms_and_condition_pl.docx</w:t>
        </w:r>
      </w:hyperlink>
      <w:r w:rsidRPr="00AA4F3A">
        <w:rPr>
          <w:rFonts w:asciiTheme="majorHAnsi" w:hAnsiTheme="majorHAnsi" w:cs="Arial"/>
          <w:bCs/>
          <w:noProof/>
          <w:lang w:val="pl-PL"/>
        </w:rPr>
        <w:t>.</w:t>
      </w:r>
    </w:p>
    <w:p w14:paraId="0AB2E981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CB4B283" w14:textId="77777777" w:rsidR="00F74DED" w:rsidRPr="00AA4F3A" w:rsidRDefault="00F74DED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B310B5B" w14:textId="77777777" w:rsidR="00F74DED" w:rsidRPr="00AA4F3A" w:rsidRDefault="00F74DED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38D6BA3" w14:textId="77777777" w:rsidR="00CF5E5F" w:rsidRPr="00AA4F3A" w:rsidRDefault="00CF5E5F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14:paraId="1367344B" w14:textId="77777777" w:rsidR="00CF5E5F" w:rsidRPr="00AA4F3A" w:rsidRDefault="008A42B5" w:rsidP="004E2E5F">
      <w:pPr>
        <w:pStyle w:val="NormalWeb"/>
        <w:numPr>
          <w:ilvl w:val="0"/>
          <w:numId w:val="31"/>
        </w:numPr>
        <w:spacing w:before="0" w:beforeAutospacing="0" w:after="0" w:afterAutospacing="0"/>
        <w:ind w:left="284" w:right="125" w:hanging="284"/>
        <w:jc w:val="both"/>
        <w:rPr>
          <w:rFonts w:asciiTheme="majorHAnsi" w:hAnsiTheme="majorHAnsi" w:cs="Arial"/>
          <w:b/>
          <w:smallCaps/>
          <w:noProof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lang w:val="pl-PL"/>
        </w:rPr>
        <w:t>Dane usługodawcy:</w:t>
      </w:r>
    </w:p>
    <w:p w14:paraId="794DE042" w14:textId="77777777" w:rsidR="00CF5E5F" w:rsidRPr="00AA4F3A" w:rsidRDefault="00CF5E5F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14:paraId="3BA13AF7" w14:textId="77777777"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bCs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Nazwa usługodawc</w:t>
      </w:r>
      <w:bookmarkEnd w:id="0"/>
      <w:r w:rsidRPr="00AA4F3A">
        <w:rPr>
          <w:rFonts w:asciiTheme="majorHAnsi" w:hAnsiTheme="majorHAnsi" w:cs="Arial"/>
          <w:noProof/>
          <w:lang w:val="pl-PL"/>
        </w:rPr>
        <w:t>y</w:t>
      </w:r>
      <w:bookmarkStart w:id="1" w:name="pr56"/>
      <w:r w:rsidRPr="00AA4F3A">
        <w:rPr>
          <w:rFonts w:asciiTheme="majorHAnsi" w:hAnsiTheme="majorHAnsi" w:cs="Arial"/>
          <w:noProof/>
          <w:lang w:val="pl-PL"/>
        </w:rPr>
        <w:t xml:space="preserve">: SZS ONLINE MARKETING Kereskedelmi és Szolgáltató Korlátolt Felelősségű Társaság </w:t>
      </w:r>
    </w:p>
    <w:p w14:paraId="335FDA4A" w14:textId="77777777" w:rsidR="00872AAB" w:rsidRDefault="008A42B5" w:rsidP="00B3022C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color w:val="000000"/>
          <w:lang w:val="pl-PL"/>
        </w:rPr>
        <w:t>Siedziba</w:t>
      </w:r>
      <w:r w:rsidRPr="00AA4F3A">
        <w:rPr>
          <w:rFonts w:asciiTheme="majorHAnsi" w:hAnsiTheme="majorHAnsi" w:cs="Arial"/>
          <w:noProof/>
          <w:lang w:val="pl-PL"/>
        </w:rPr>
        <w:t xml:space="preserve"> Usługodawcy</w:t>
      </w:r>
      <w:bookmarkStart w:id="2" w:name="pr57"/>
      <w:bookmarkEnd w:id="1"/>
      <w:r w:rsidR="002C4D23" w:rsidRPr="00AA4F3A">
        <w:rPr>
          <w:rFonts w:asciiTheme="majorHAnsi" w:hAnsiTheme="majorHAnsi" w:cs="Arial"/>
          <w:noProof/>
          <w:lang w:val="pl-PL"/>
        </w:rPr>
        <w:t xml:space="preserve"> </w:t>
      </w:r>
      <w:r w:rsidRPr="00AA4F3A">
        <w:rPr>
          <w:rFonts w:asciiTheme="majorHAnsi" w:hAnsiTheme="majorHAnsi" w:cs="Arial"/>
          <w:noProof/>
          <w:lang w:val="pl-PL"/>
        </w:rPr>
        <w:t xml:space="preserve">(równocześnie miejsce rozpatrywania składanych skarg): </w:t>
      </w:r>
    </w:p>
    <w:p w14:paraId="7F462A70" w14:textId="77777777" w:rsidR="00B3022C" w:rsidRPr="00AA4F3A" w:rsidRDefault="008A42B5" w:rsidP="00B3022C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 xml:space="preserve">Węgry, </w:t>
      </w:r>
      <w:r w:rsidR="00034B24" w:rsidRPr="00AA4F3A">
        <w:rPr>
          <w:noProof/>
          <w:lang w:val="pl-PL"/>
        </w:rPr>
        <w:t>6724 Szeged, Ősz utca 29</w:t>
      </w:r>
    </w:p>
    <w:p w14:paraId="41D6F78F" w14:textId="77777777" w:rsidR="00B3022C" w:rsidRPr="00AA4F3A" w:rsidRDefault="008A42B5" w:rsidP="00B3022C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Adres e-mail Usługodawcy używany do regularnego kontaktu z użytkownikami</w:t>
      </w:r>
      <w:bookmarkEnd w:id="2"/>
      <w:r w:rsidRPr="00AA4F3A">
        <w:rPr>
          <w:rFonts w:asciiTheme="majorHAnsi" w:hAnsiTheme="majorHAnsi" w:cs="Arial"/>
          <w:noProof/>
          <w:lang w:val="pl-PL"/>
        </w:rPr>
        <w:t>:</w:t>
      </w:r>
      <w:hyperlink r:id="rId12" w:history="1">
        <w:r w:rsidR="00C06FB0" w:rsidRPr="00393E74">
          <w:rPr>
            <w:rStyle w:val="Hyperlink"/>
            <w:rFonts w:asciiTheme="majorHAnsi" w:hAnsiTheme="majorHAnsi" w:cs="Arial"/>
            <w:noProof/>
            <w:lang w:val="pl-PL"/>
          </w:rPr>
          <w:t xml:space="preserve"> biurobph@gmail.com, ugyfelszolgalatoms@gmail.com</w:t>
        </w:r>
      </w:hyperlink>
      <w:r w:rsidR="00872AAB">
        <w:rPr>
          <w:rFonts w:asciiTheme="majorHAnsi" w:hAnsiTheme="majorHAnsi" w:cs="Arial"/>
          <w:noProof/>
          <w:lang w:val="pl-PL"/>
        </w:rPr>
        <w:t xml:space="preserve">, </w:t>
      </w:r>
    </w:p>
    <w:p w14:paraId="6EE3FFF0" w14:textId="77777777"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bCs/>
          <w:i/>
          <w:iCs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Numer wpisu do rejestru handlowego: 06 09 026403</w:t>
      </w:r>
    </w:p>
    <w:p w14:paraId="3BDE95F8" w14:textId="77777777"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Numer identyfikacji podatkowej: 12144750-2-06</w:t>
      </w:r>
    </w:p>
    <w:p w14:paraId="652C27A1" w14:textId="77777777"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Nazwa organu dokonującego wpisu do rejestru handlowego: Sąd rejestrowy dla miasta stołecznego Budapeszt</w:t>
      </w:r>
    </w:p>
    <w:p w14:paraId="69F931D7" w14:textId="77777777"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Numer telefonu: + 36 30 573-8148</w:t>
      </w:r>
      <w:r w:rsidR="00C06FB0">
        <w:rPr>
          <w:rFonts w:asciiTheme="majorHAnsi" w:hAnsiTheme="majorHAnsi" w:cs="Arial"/>
          <w:noProof/>
          <w:lang w:val="pl-PL"/>
        </w:rPr>
        <w:t>, +48 513 566 654</w:t>
      </w:r>
    </w:p>
    <w:p w14:paraId="17F9E398" w14:textId="77777777"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 xml:space="preserve">Język umowy: </w:t>
      </w:r>
      <w:r w:rsidR="00872AAB">
        <w:rPr>
          <w:rFonts w:asciiTheme="majorHAnsi" w:hAnsiTheme="majorHAnsi" w:cs="Arial"/>
          <w:noProof/>
          <w:lang w:val="pl-PL"/>
        </w:rPr>
        <w:t>polski</w:t>
      </w:r>
    </w:p>
    <w:p w14:paraId="689CF391" w14:textId="77777777"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Nazwa, adres, adres e-mail dostawcy usług hostingowych:</w:t>
      </w:r>
    </w:p>
    <w:p w14:paraId="6838E81A" w14:textId="77777777" w:rsidR="00B3022C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lang w:val="pl-PL"/>
        </w:rPr>
        <w:t>Tárhely.Eu Szolgáltató Kft.</w:t>
      </w:r>
    </w:p>
    <w:p w14:paraId="6A2D12E5" w14:textId="77777777" w:rsidR="00ED7107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lang w:val="pl-PL"/>
        </w:rPr>
      </w:pPr>
      <w:r w:rsidRPr="00AA4F3A">
        <w:rPr>
          <w:rFonts w:asciiTheme="majorHAnsi" w:hAnsiTheme="majorHAnsi"/>
          <w:noProof/>
          <w:lang w:val="pl-PL"/>
        </w:rPr>
        <w:t>1097 Budapest, Könyves Kálmán körút 12-14.</w:t>
      </w:r>
    </w:p>
    <w:p w14:paraId="5E3AD925" w14:textId="77777777" w:rsidR="00B3022C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 xml:space="preserve">Numer telefonu: </w:t>
      </w:r>
      <w:r w:rsidR="00ED7107" w:rsidRPr="00AA4F3A">
        <w:rPr>
          <w:rFonts w:asciiTheme="majorHAnsi" w:hAnsiTheme="majorHAnsi"/>
          <w:noProof/>
          <w:lang w:val="pl-PL"/>
        </w:rPr>
        <w:t>+36 1 789-2-789</w:t>
      </w:r>
    </w:p>
    <w:p w14:paraId="12A9473F" w14:textId="77777777" w:rsidR="00B3022C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 xml:space="preserve">Adres e-mail: </w:t>
      </w:r>
      <w:hyperlink r:id="rId13" w:history="1">
        <w:r w:rsidR="00ED7107" w:rsidRPr="00AA4F3A">
          <w:rPr>
            <w:rStyle w:val="Hyperlink"/>
            <w:rFonts w:asciiTheme="majorHAnsi" w:hAnsiTheme="majorHAnsi"/>
            <w:b/>
            <w:bCs/>
            <w:noProof/>
            <w:lang w:val="pl-PL"/>
          </w:rPr>
          <w:t>support@tarhely.eu</w:t>
        </w:r>
      </w:hyperlink>
    </w:p>
    <w:p w14:paraId="031EF775" w14:textId="77777777" w:rsidR="00B3022C" w:rsidRPr="00AA4F3A" w:rsidRDefault="00B3022C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14:paraId="5608067D" w14:textId="77777777" w:rsidR="00F74DED" w:rsidRPr="00AA4F3A" w:rsidRDefault="008A42B5">
      <w:pPr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br w:type="page"/>
      </w:r>
    </w:p>
    <w:p w14:paraId="0CEDD217" w14:textId="77777777" w:rsidR="00F625DF" w:rsidRPr="00AA4F3A" w:rsidRDefault="00F625DF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14:paraId="1AA17D52" w14:textId="77777777" w:rsidR="00CF5E5F" w:rsidRPr="00AA4F3A" w:rsidRDefault="008A42B5" w:rsidP="004E2E5F">
      <w:pPr>
        <w:pStyle w:val="NormalWeb"/>
        <w:numPr>
          <w:ilvl w:val="0"/>
          <w:numId w:val="31"/>
        </w:numPr>
        <w:spacing w:before="0" w:beforeAutospacing="0" w:after="0" w:afterAutospacing="0"/>
        <w:ind w:left="284" w:right="125" w:hanging="284"/>
        <w:jc w:val="both"/>
        <w:rPr>
          <w:rFonts w:asciiTheme="majorHAnsi" w:hAnsiTheme="majorHAnsi" w:cs="Arial"/>
          <w:b/>
          <w:smallCaps/>
          <w:noProof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lang w:val="pl-PL"/>
        </w:rPr>
        <w:t>Podstawowe postanowienia:</w:t>
      </w:r>
    </w:p>
    <w:p w14:paraId="405178C6" w14:textId="77777777" w:rsidR="00CF5E5F" w:rsidRPr="00AA4F3A" w:rsidRDefault="00CF5E5F" w:rsidP="004E2E5F">
      <w:pPr>
        <w:pStyle w:val="NormalWeb"/>
        <w:spacing w:before="0" w:beforeAutospacing="0" w:after="0" w:afterAutospacing="0"/>
        <w:ind w:left="426" w:right="125" w:hanging="426"/>
        <w:jc w:val="both"/>
        <w:rPr>
          <w:rFonts w:asciiTheme="majorHAnsi" w:hAnsiTheme="majorHAnsi" w:cs="Arial"/>
          <w:smallCaps/>
          <w:noProof/>
          <w:lang w:val="pl-PL"/>
        </w:rPr>
      </w:pPr>
    </w:p>
    <w:p w14:paraId="1093106F" w14:textId="77777777" w:rsidR="00657D5E" w:rsidRPr="00AA4F3A" w:rsidRDefault="008A42B5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hAnsiTheme="majorHAnsi" w:cs="Arial"/>
          <w:noProof/>
          <w:color w:val="000000"/>
          <w:sz w:val="24"/>
          <w:szCs w:val="24"/>
          <w:lang w:val="pl-PL"/>
        </w:rPr>
        <w:t>W kwestiach nieuregulowanych w niniejszym Regulaminie oraz do interpretacji niniejszego Regulaminu stosuje się prawo węgierskie, w szczególności ustawę V z 2013 roku o Kodeksie Prawa Cywilnego ("ustawa Ptk.") oraz</w:t>
      </w:r>
      <w:r w:rsidRPr="00AA4F3A">
        <w:rPr>
          <w:rFonts w:asciiTheme="majorHAnsi" w:eastAsia="Times New Roman" w:hAnsiTheme="majorHAnsi"/>
          <w:bCs/>
          <w:noProof/>
          <w:sz w:val="24"/>
          <w:szCs w:val="24"/>
          <w:lang w:val="pl-PL"/>
        </w:rPr>
        <w:t xml:space="preserve"> ustawę CVIII z 2001 roku o niektórych aspektach usług e-handlu, usług społeczeństwa informacyjnego ("ustawa Elker.") oraz właściwe zapisy rozporządzenia rządowego 45/2014 (26.II.) w sprawie szczegółowych zasad umów zawieranych między konsumentami a przedsiębiorcami. </w:t>
      </w:r>
      <w:r w:rsidRPr="00AA4F3A">
        <w:rPr>
          <w:rStyle w:val="apple-style-span"/>
          <w:rFonts w:asciiTheme="majorHAnsi" w:hAnsiTheme="majorHAnsi" w:cs="Arial"/>
          <w:noProof/>
          <w:color w:val="000000"/>
          <w:sz w:val="24"/>
          <w:szCs w:val="24"/>
          <w:lang w:val="pl-PL"/>
        </w:rPr>
        <w:t>Obowiązkowe przepisy właściwych norm prawnych znajdują zastosowanie także bez konkretnego zapisu odnoszącego się do stron.</w:t>
      </w:r>
    </w:p>
    <w:p w14:paraId="74EA3741" w14:textId="77777777" w:rsidR="00657D5E" w:rsidRPr="00AA4F3A" w:rsidRDefault="00657D5E" w:rsidP="00657D5E">
      <w:pPr>
        <w:pStyle w:val="ListParagraph"/>
        <w:spacing w:after="0" w:line="240" w:lineRule="auto"/>
        <w:ind w:left="1080"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</w:p>
    <w:p w14:paraId="5856BD03" w14:textId="77777777" w:rsidR="00657D5E" w:rsidRPr="00AA4F3A" w:rsidRDefault="008A42B5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Niniejsze OWU obowiązują </w:t>
      </w:r>
      <w:r w:rsidR="00B3022C" w:rsidRPr="00AA4F3A">
        <w:rPr>
          <w:rStyle w:val="apple-style-span"/>
          <w:rFonts w:asciiTheme="majorHAnsi" w:eastAsia="Times New Roman" w:hAnsiTheme="majorHAnsi" w:cs="Arial"/>
          <w:noProof/>
          <w:color w:val="FF0000"/>
          <w:sz w:val="24"/>
          <w:szCs w:val="24"/>
          <w:lang w:val="pl-PL"/>
        </w:rPr>
        <w:t>od 31 sierpnia 2020 roku</w:t>
      </w: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 do odwołania. Usługodawca ma prawo do jednostronnego wprowadzania zmian w OWU (okoliczności stanowiące podstawę do wprowadzania zmian: zmiana przepisów prawnych, interes biznesowy, zmiany dotyczące firmy). Usługodawca publikuje zmiany na stronie internetowej lub informuje o zmianie Użytkowników, którzy już wcześniej dokonywali zakupów, drogą mailową - na tej podstawie Użytkownik ma prawo do odstąpienia od umowy lub jej wypowiedzenia. </w:t>
      </w:r>
    </w:p>
    <w:p w14:paraId="129DF46F" w14:textId="77777777" w:rsidR="00657D5E" w:rsidRPr="00AA4F3A" w:rsidRDefault="00657D5E" w:rsidP="00657D5E">
      <w:pPr>
        <w:pStyle w:val="ListParagraph"/>
        <w:jc w:val="both"/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</w:p>
    <w:p w14:paraId="50B6FFB8" w14:textId="77777777" w:rsidR="00B822D8" w:rsidRPr="00AA4F3A" w:rsidRDefault="008A42B5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>Usługodawca zastrzega sobie wszelkie prawa w odniesieniu do strony internetowej, wszelkich jej szczegółów i treści na niej wyświetlanych oraz rozpowszechniania strony internetowej. Zabrania się pobierania, elektronicznego przechowywania, przetwarzania i sprzedaży treści lub jakichkolwiek szczegółów treści wyświetlanych na stronie internetowej bez pisemnej zgody Usługodawcy.</w:t>
      </w:r>
    </w:p>
    <w:p w14:paraId="177D14EE" w14:textId="77777777" w:rsidR="00657D5E" w:rsidRPr="00AA4F3A" w:rsidRDefault="00657D5E" w:rsidP="00657D5E">
      <w:pPr>
        <w:pStyle w:val="ListParagraph"/>
        <w:spacing w:after="0" w:line="240" w:lineRule="auto"/>
        <w:ind w:left="1080"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</w:p>
    <w:p w14:paraId="3498B532" w14:textId="77777777" w:rsidR="00B822D8" w:rsidRPr="00AA4F3A" w:rsidRDefault="008A42B5" w:rsidP="00B822D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Zakupy</w:t>
      </w:r>
    </w:p>
    <w:p w14:paraId="616C049F" w14:textId="77777777" w:rsidR="00B822D8" w:rsidRPr="00AA4F3A" w:rsidRDefault="00B822D8" w:rsidP="00B822D8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7FA3037" w14:textId="77777777" w:rsidR="003F1171" w:rsidRPr="00AA4F3A" w:rsidRDefault="008A42B5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Użytkownik jest przy dokonywaniu zakupu zobowiązany do podania swoich własnych prawdziwych danych. W przypadku podania przy dokonywaniu zakupu nieprawdziwych danych lub danych dotyczących innej osoby, zawarta umowa elektroniczna staje się nieważna. Usługodawca wyklucza swoją odpowiedzialność w przypadku korzystania przez Użytkownika z jego usług pod innym nazwiskiem, posługując się danymi innej osoby.</w:t>
      </w:r>
    </w:p>
    <w:p w14:paraId="24186967" w14:textId="77777777" w:rsidR="003F1171" w:rsidRPr="00AA4F3A" w:rsidRDefault="003F1171" w:rsidP="003F1171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7904977" w14:textId="77777777" w:rsidR="003F1171" w:rsidRPr="00AA4F3A" w:rsidRDefault="008A42B5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nie ponosi odpowiedzialności za jakiekolwiek opóźnienia w dostawie lub za jakiekolwiek inne problemy lub wady spowodowane podaniem przez Użytkownika nieprawidłowych i/lub niedokładnych danych. </w:t>
      </w:r>
    </w:p>
    <w:p w14:paraId="555F4B25" w14:textId="77777777" w:rsidR="003F1171" w:rsidRPr="00AA4F3A" w:rsidRDefault="003F1171" w:rsidP="003F1171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3D2C061" w14:textId="77777777" w:rsidR="00B822D8" w:rsidRPr="00AA4F3A" w:rsidRDefault="008A42B5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nie ponosi odpowiedzialności za jakiekolwiek szkody wynikające z zapomnienia przez Użytkownika hasła lub podania go nieupoważnionym osobom z dowolnej niezwiązanej z Usługodawcą przyczyny. </w:t>
      </w:r>
    </w:p>
    <w:p w14:paraId="072B1F56" w14:textId="77777777" w:rsidR="00B822D8" w:rsidRDefault="00B822D8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C5DCE68" w14:textId="77777777" w:rsidR="000729B5" w:rsidRDefault="000729B5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5C42D0B" w14:textId="77777777" w:rsidR="000729B5" w:rsidRDefault="000729B5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200E0DA" w14:textId="77777777" w:rsidR="000729B5" w:rsidRPr="00AA4F3A" w:rsidRDefault="000729B5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6BEED93" w14:textId="77777777"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Zakres oferowanych produktów, usług</w:t>
      </w:r>
    </w:p>
    <w:p w14:paraId="75AD0D32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noProof/>
          <w:sz w:val="24"/>
          <w:szCs w:val="24"/>
          <w:lang w:val="pl-PL"/>
        </w:rPr>
      </w:pPr>
    </w:p>
    <w:p w14:paraId="0AE02D7B" w14:textId="77777777"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Prezentowane produkty można zamówić wyłącznie przez internet. Wyświetlane ceny produktów są podane w </w:t>
      </w:r>
      <w:r w:rsidR="000729B5">
        <w:rPr>
          <w:rFonts w:asciiTheme="majorHAnsi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, zawierają ustawowy podatek VAT, natomiast nie obejmują opłaty wysyłkowej.</w:t>
      </w:r>
    </w:p>
    <w:p w14:paraId="553D73F7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196B1FC" w14:textId="77777777"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zamieszcza w sklepie internetowym szczegółowe informacje o produkcie zawierające jego nazwę i opis, a także prezentuje zdjęcia produktów. Prezentowane na stronie produktu zdjęcia mogą odbiegać od rzeczywistego wyglądu artykułu, pełnią rolę poglądową. </w:t>
      </w:r>
    </w:p>
    <w:p w14:paraId="7D36CF8F" w14:textId="77777777" w:rsidR="00CF5E5F" w:rsidRPr="00AA4F3A" w:rsidRDefault="00CF5E5F" w:rsidP="004E2E5F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AC597F0" w14:textId="77777777" w:rsidR="007F470B" w:rsidRPr="00AA4F3A" w:rsidRDefault="008A42B5" w:rsidP="007F470B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wprowadzenia ceny promocyjnej Usługodawca jest zobowiązany do pełnego poinformowania użytkowników o warunkach promocji i jej dokładnym okresie obowiązywania </w:t>
      </w:r>
    </w:p>
    <w:p w14:paraId="496296BF" w14:textId="77777777" w:rsidR="007F470B" w:rsidRPr="00AA4F3A" w:rsidRDefault="007F470B" w:rsidP="007F470B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63DFEF1" w14:textId="77777777" w:rsidR="007F470B" w:rsidRPr="00AA4F3A" w:rsidRDefault="008A42B5" w:rsidP="007F470B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pomimo dołożenia przez Usługodawcę wszelkich starań, w interfejsie sklepu internetowego widnieje niewłaściwa cena, ze szczególnym uwzględnieniem wyraźnych błędów cenowych, np. cena danego produktu znacząco odbiega od jego powszechnej, ogólnie przyjętej lub szacowanej ceny, ewentualnie z powodu błędu systemowego cena wynosi "0" </w:t>
      </w:r>
      <w:r w:rsidR="007E4DA5">
        <w:rPr>
          <w:rFonts w:asciiTheme="majorHAnsi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lub "1" </w:t>
      </w:r>
      <w:r w:rsidR="007E4DA5">
        <w:rPr>
          <w:rFonts w:asciiTheme="majorHAnsi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, Usługodawca nie jest zobowiązany do potwierdzenia zamówienia z błędną ceną, ma możliwość odrzucić ofertę i zaoferować potwierdzenie z prawidłową ceną, po zaznajomieniu się z którą Klienta może odstąpić od zakupu. Za znaczne odstępstwo - zgodnie z krajowym orzecznictwem sądowym - uznaje się odstępstwo wynoszące co najmniej 50% w kierunku dodatnim lub ujemnym od rynkowej ceny danego produktu lub usługi. Informujemy natomiast konsumentów, że ustawa nie określa pojęcia uderzającej nieproporcjonalność wartości do ceny (§ 6:98 ustawa Ptk.).</w:t>
      </w:r>
    </w:p>
    <w:p w14:paraId="736A506B" w14:textId="77777777" w:rsidR="001D40BC" w:rsidRPr="00AA4F3A" w:rsidRDefault="001D40BC" w:rsidP="001D40BC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09C1627" w14:textId="77777777" w:rsidR="001D40BC" w:rsidRPr="00AA4F3A" w:rsidRDefault="008A42B5" w:rsidP="001D40B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błędnej ceny w wielkości przytoczonej w punkcie 4.4. zachodzi uderzająca nieproporcjonalności wartości do ceny produktu pomiędzy jego rzeczywistą i podaną ceną. Zgodnie z ustawą V z 2013 roku o Kodeksie prawa cywilnego (ustawa Ptk.) umowa zostaje zawarta jako wyrażenie wzajemnej i zgodnej woli stron. W przypadku, gdy strony nie są w stanie uzgodnić warunków umowy, co wiąże się z brakiem oświadczenia wyrażającego wzajemną i zgodną wolę stron, nie ma mowy o zawarciu ważnej umowy, z której wynikałyby prawa i obowiązki. </w:t>
      </w:r>
    </w:p>
    <w:p w14:paraId="0F0AA49F" w14:textId="77777777" w:rsidR="001D40BC" w:rsidRPr="00AA4F3A" w:rsidRDefault="001D40BC" w:rsidP="001D40B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65A220F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AD95910" w14:textId="77777777"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Proces zamówienia</w:t>
      </w:r>
    </w:p>
    <w:p w14:paraId="2F3A9CD2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</w:p>
    <w:p w14:paraId="769EEE3E" w14:textId="77777777" w:rsidR="00B3022C" w:rsidRPr="00AA4F3A" w:rsidRDefault="008A42B5" w:rsidP="00B3022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podaje ilość, którą chce zamówić, następnie podaje swoje dane osobowe. </w:t>
      </w:r>
    </w:p>
    <w:p w14:paraId="4A26A514" w14:textId="77777777" w:rsidR="00B3022C" w:rsidRPr="00AA4F3A" w:rsidRDefault="00B3022C" w:rsidP="00B3022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797C11D" w14:textId="77777777" w:rsidR="00CF5E5F" w:rsidRPr="00AA4F3A" w:rsidRDefault="008A42B5" w:rsidP="00B3022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Sposób płatności:</w:t>
      </w:r>
    </w:p>
    <w:p w14:paraId="23D84F00" w14:textId="77777777" w:rsidR="0039225A" w:rsidRPr="00AA4F3A" w:rsidRDefault="0039225A" w:rsidP="0039225A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</w:p>
    <w:p w14:paraId="3C5B8832" w14:textId="77777777" w:rsidR="00B3022C" w:rsidRPr="00AA4F3A" w:rsidRDefault="008A42B5" w:rsidP="00B3022C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Płatność za pobraniem: W przypadku, gdy zamówiony towar jest dostarczany kurierem, Użytkownik może uiścić równowartość całego zamówienia u 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lastRenderedPageBreak/>
        <w:t>kuriera gotówką lub kartą kredytową w momencie otrzymania zamówionego/ych towaru(ów).</w:t>
      </w:r>
    </w:p>
    <w:p w14:paraId="1E84ADCC" w14:textId="77777777" w:rsidR="00B3022C" w:rsidRPr="00AA4F3A" w:rsidRDefault="00B3022C" w:rsidP="00B3022C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</w:p>
    <w:p w14:paraId="630C3776" w14:textId="77777777" w:rsidR="00CF5E5F" w:rsidRPr="00AA4F3A" w:rsidRDefault="008A42B5" w:rsidP="00B3022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Koszt wysyłki:</w:t>
      </w:r>
    </w:p>
    <w:p w14:paraId="66B8873A" w14:textId="77777777" w:rsidR="00CF5E5F" w:rsidRPr="00AA4F3A" w:rsidRDefault="00CF5E5F" w:rsidP="004E2E5F">
      <w:pPr>
        <w:pStyle w:val="ListParagraph"/>
        <w:spacing w:after="0" w:line="240" w:lineRule="auto"/>
        <w:ind w:left="1080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</w:p>
    <w:p w14:paraId="5028A259" w14:textId="77777777" w:rsidR="00CF5E5F" w:rsidRPr="00AA4F3A" w:rsidRDefault="008A42B5" w:rsidP="004E2E5F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Koszt wysyłki </w:t>
      </w:r>
      <w:r w:rsidR="007E4DA5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(jeśli jest uwzględniony) 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wynosi </w:t>
      </w:r>
      <w:r w:rsidR="007E4DA5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2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0 </w:t>
      </w:r>
      <w:r w:rsidR="007E4DA5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.</w:t>
      </w:r>
    </w:p>
    <w:p w14:paraId="41E907D9" w14:textId="77777777" w:rsidR="00CF5E5F" w:rsidRPr="00AA4F3A" w:rsidRDefault="00CF5E5F" w:rsidP="004E2E5F">
      <w:pPr>
        <w:pStyle w:val="ListParagraph"/>
        <w:spacing w:after="0" w:line="240" w:lineRule="auto"/>
        <w:ind w:left="1797"/>
        <w:jc w:val="both"/>
        <w:rPr>
          <w:rFonts w:asciiTheme="majorHAnsi" w:eastAsia="Calibri" w:hAnsiTheme="majorHAnsi" w:cs="Arial"/>
          <w:noProof/>
          <w:sz w:val="24"/>
          <w:szCs w:val="24"/>
          <w:lang w:val="pl-PL"/>
        </w:rPr>
      </w:pPr>
    </w:p>
    <w:p w14:paraId="23DEEFAB" w14:textId="77777777" w:rsidR="00CF5E5F" w:rsidRPr="00AA4F3A" w:rsidRDefault="008A42B5" w:rsidP="004E2E5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w sklepie internetowym dochodzi do wystąpienia błędu lub niepełnej informacji dotyczących produktów lub cen, zastrzegamy sobie prawo do ich skorygowania. W takim przypadku przekazujemy klientowi nowe dane natychmiast po wykryciu błędu lub jego korekcie. Następnie Użytkownik może ponownie potwierdzić zamówienie lub odstąpić od umowy.</w:t>
      </w:r>
    </w:p>
    <w:p w14:paraId="3A9D32D0" w14:textId="77777777" w:rsidR="00CF5E5F" w:rsidRPr="00AA4F3A" w:rsidRDefault="00CF5E5F" w:rsidP="004E2E5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BB3182D" w14:textId="77777777" w:rsidR="00CF5E5F" w:rsidRPr="00AA4F3A" w:rsidRDefault="008A42B5" w:rsidP="004E2E5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Łączna kwota do zapłaty obejmuje w oparciu o zestawienie zamówienia i wiadomość potwierdzającą wszystkie koszty. Faktura (oraz karta gwarancyjna, jeśli dany produkt takową posiada) jest dołączona do opakowania. Użytkownik jest zobowiązany do sprawdzenia przesyłki w momencie odbioru w obecności kuriera, w przypadku stwierdzenia ewentualnego uszkodzenia produktu lub opakowania jest zobowiązany zażądania sporządzenia protokołu szkody, w przypadku uszkodzenia nie ma obowiązku przyjęcia przesyłki. Usługodawca nie przyjmuje wtórnych reklamacji bez protokołu szkody! Przesyłki dostarczane są w dni robocze w godzinach od 8 do 17. </w:t>
      </w:r>
    </w:p>
    <w:p w14:paraId="60B33C2E" w14:textId="77777777" w:rsidR="00CF5E5F" w:rsidRPr="00AA4F3A" w:rsidRDefault="00CF5E5F" w:rsidP="004E2E5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71895A3" w14:textId="77777777" w:rsidR="009B4567" w:rsidRPr="00AA4F3A" w:rsidRDefault="008A42B5" w:rsidP="009B4567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Po podaniu danych Użytkownik może wysłać zamówienie, klikając przycisk "Zam</w:t>
      </w:r>
      <w:r w:rsidR="006C26BB">
        <w:rPr>
          <w:rFonts w:asciiTheme="majorHAnsi" w:hAnsiTheme="majorHAnsi" w:cs="Arial"/>
          <w:noProof/>
          <w:sz w:val="24"/>
          <w:szCs w:val="24"/>
          <w:lang w:val="pl-PL"/>
        </w:rPr>
        <w:t>awiam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", wcześniej może natomiast ponownie sprawdzić podane dane lub wysłać uwagę odnośnie swojego zamówienia, a także wysłać do nas wiadomość e-mail z innymi życzeniami dotyczącymi swojego zamówienia.</w:t>
      </w:r>
    </w:p>
    <w:p w14:paraId="653181C1" w14:textId="77777777" w:rsidR="009B4567" w:rsidRPr="00AA4F3A" w:rsidRDefault="009B4567" w:rsidP="009B4567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74BA666" w14:textId="77777777" w:rsidR="009B4567" w:rsidRPr="00AA4F3A" w:rsidRDefault="008A42B5" w:rsidP="009B4567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Składając zamówienie Użytkownik przyjmuje do wiadomości, że dochodzi do powstania obowiązku zapłaty.</w:t>
      </w:r>
    </w:p>
    <w:p w14:paraId="6C3B765C" w14:textId="77777777" w:rsidR="00CF5E5F" w:rsidRPr="00AA4F3A" w:rsidRDefault="00CF5E5F" w:rsidP="004E2E5F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038A96C" w14:textId="77777777" w:rsidR="00523869" w:rsidRPr="00AA4F3A" w:rsidRDefault="008A42B5" w:rsidP="0052386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Poprawianie błędów w zakresie podanych danych: Użytkownik przed zamknięciem procesu zamówienia może zawsze powrócić do poprzedniego kroku, w którym może poprawić wprowadzone dane. </w:t>
      </w:r>
    </w:p>
    <w:p w14:paraId="58C873C4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D0E16BF" w14:textId="77777777" w:rsidR="00CA2E1D" w:rsidRPr="00AA4F3A" w:rsidRDefault="008A42B5" w:rsidP="00CA2E1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Użytkownik po wysłaniu zamówienia otrzymuje e-mail z potwierdzeniem jego przyjęcia. W przypadku, gdy Użytkownik nie otrzyma tego potwierdzenia, w okresie zależnym od charakteru usługi, ale w każdym przypadku nie później niż w ciągu 48 godzin, Użytkownik zostaje zwolniony ze związania ofertą lub umową. Dostarczenie zamówieni</w:t>
      </w:r>
      <w:r w:rsidR="006C26BB">
        <w:rPr>
          <w:rFonts w:asciiTheme="majorHAnsi" w:hAnsiTheme="majorHAnsi" w:cs="Arial"/>
          <w:noProof/>
          <w:sz w:val="24"/>
          <w:szCs w:val="24"/>
          <w:lang w:val="pl-PL"/>
        </w:rPr>
        <w:t>a</w:t>
      </w:r>
      <w:r w:rsidR="00C3471A"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i jego potwierdzenia do Usługodawcy lub Użytkownika uznaje się za dokonane w momencie, gdy dana strona uzyskuje do niego dostęp. Usługodawca wyklucza swoją odpowiedzialność z tytułu niedoręczonego potwierdzenia w przypadku, gdy potwierdzenie nie dotarło na czas z powodu podania przez Użytkownika niewłaściwego adresu e-mail w momencie składania zamówienia lub braku miejsca na jego skrzynce poczty e-mail.</w:t>
      </w:r>
    </w:p>
    <w:p w14:paraId="408B707C" w14:textId="77777777" w:rsidR="00CA2E1D" w:rsidRPr="00AA4F3A" w:rsidRDefault="00CA2E1D" w:rsidP="00CA2E1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0670962" w14:textId="77777777" w:rsidR="00CA2E1D" w:rsidRPr="00AA4F3A" w:rsidRDefault="008A42B5" w:rsidP="00CA2E1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Użytkownik przyjmuje do wiadomości, że potwierdzenie wspomniane w poprzednim punkcie stanowi wyłącznie elektroniczne potwierdzenie, nie prowadzi do zawarcia umowy. Zawarcie umowy następuje w momencie, gdy Usługodawca po wysłaniu wspomnianego w poprzednim punkcie automatycznego potwierdzenia w kolejnej wiadomości e-mail informuje Użytkownika o szczegółach zamówienia i jego przewidywanych warunkach realizacji.</w:t>
      </w:r>
    </w:p>
    <w:p w14:paraId="4BDFC141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205AD7B" w14:textId="77777777" w:rsidR="00CF5E5F" w:rsidRPr="00AA4F3A" w:rsidRDefault="008A42B5" w:rsidP="004E2E5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Przetwarzanie i realizacja zamówień</w:t>
      </w:r>
    </w:p>
    <w:p w14:paraId="0EDD43D8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noProof/>
          <w:sz w:val="24"/>
          <w:szCs w:val="24"/>
          <w:lang w:val="pl-PL"/>
        </w:rPr>
      </w:pPr>
    </w:p>
    <w:p w14:paraId="5980681E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Zamówienia są przetwarzane w godzinach pracy. Zamówienia można składać także poza godzinami pracy, w których odbywa się ich przetwarzanie, w przypadku złożenia zamówienia poza godzinami pracy, takie zamówienie jest przetwarzane następnego dnia. W każdym przypadku dział obsługi klienta Usługodawcy potwierdza elektronicznie możliwy termin realizacji zamówienia. </w:t>
      </w:r>
    </w:p>
    <w:p w14:paraId="2E273F03" w14:textId="77777777"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2A91016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Zwyczajowy czas realizacji wynosi 5-8 dni roboczych od momentu zawarcia umowy. </w:t>
      </w:r>
    </w:p>
    <w:p w14:paraId="1ADAE619" w14:textId="77777777"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ABA1935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Na podstawie umowy kupna/sprzedaży Usługodawca jest zobowiązany do przeniesienia praw własnościowych produktu, Użytkownik z kolei do uiszczenia ceny zakupu i odbioru towaru.</w:t>
      </w:r>
    </w:p>
    <w:p w14:paraId="3065F513" w14:textId="77777777"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277A62E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sprzedający jest przedsiębiorcą, a kupujący konsumentem, a sprzedawca zobowiązuje się dostarczyć towar kupującemu, ryzyko wystąpienia szkody przechodzi na kupującego w momencie, gdy kupujący lub wyznaczona przez niego osoba trzecia przejmuje na własność dostarczony towar. Ryzyko wystąpienia szkody przechodzi na kupującego w momencie przekazania towaru przewoźnikowi, jeśli przewoźnik został zamówiony przez kupującego pod warunkiem, że to nie sprzedający polecił danego przewoźnika.</w:t>
      </w:r>
    </w:p>
    <w:p w14:paraId="532F091A" w14:textId="77777777"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E7D14D8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sprzedający jest przedsiębiorcą, a kupujący konsumentem, przy braku odmiennej umowy pomiędzy stronami, sprzedający (w rozumieniu niniejszych OWU: Usługodawca) jest zobowiązany do udostępnienia towaru na rzecz kupującego (Użytkownika) niezwłocznie, ale najpóźniej w ciągu 30 dni od zawarcia umowy.</w:t>
      </w:r>
    </w:p>
    <w:p w14:paraId="2F95799D" w14:textId="77777777"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4673908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opóźnienia ze strony Usługodawcy, Użytkownik ma prawo wyznaczyć dodatkowy termin. W przypadku, gdy sprzedający nie wypełnia swojego obowiązku w terminie dodatkowy, kupujący ma prawo odstąpić od umowy.</w:t>
      </w:r>
    </w:p>
    <w:p w14:paraId="570395D6" w14:textId="77777777"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F9819D8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Użytkownik ma prawo odstąpić od umowy bez wyznaczania dodatkowego terminu, jeżeli:</w:t>
      </w:r>
    </w:p>
    <w:p w14:paraId="49244AE9" w14:textId="77777777" w:rsidR="000D40D8" w:rsidRPr="00AA4F3A" w:rsidRDefault="008A42B5" w:rsidP="000D40D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a) Usługodawca odmówił realizacji umowy; lub</w:t>
      </w:r>
    </w:p>
    <w:p w14:paraId="105AA583" w14:textId="77777777" w:rsidR="000D40D8" w:rsidRPr="00AA4F3A" w:rsidRDefault="008A42B5" w:rsidP="000D40D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b) umowa powinna zostać zrealizowana zgodnie z uzgodnieniami między stronami lub ze względu na znany cel usługi w konkretnym, a nie dowolnym terminie.</w:t>
      </w:r>
    </w:p>
    <w:p w14:paraId="008C5667" w14:textId="77777777"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2DB6FA8" w14:textId="77777777"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Usługodawca nie wywiązuje się ze swojego umownego zobowiązania z racji na fakt, że produkt określony w umowie jest dla niego niedostępny, ma obowiązek niezwłocznego poinformowania o tym Użytkownika i natychmiastowego zwrotu zapłaconej przez Użytkownika kwoty. </w:t>
      </w:r>
    </w:p>
    <w:p w14:paraId="57574963" w14:textId="77777777" w:rsidR="00657D5E" w:rsidRPr="00AA4F3A" w:rsidRDefault="008A42B5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zwraca uwagę Użytkowników, że w przypadku nieprzyjęcia przez Użytkownika zrealizowanych zgodnie z umową zamówionych towarów (niezależnie od sposobu płatności), dochodzi z jego strony do naruszenia umowy. Na podstawie ustawy Ptk. (§ 6:142.) każda osoba, która naruszając umowę powoduje szkodę u drugiej strony, zobowiązana jest do jej pokrycia. Osoba zwolniona jest z odpowiedzialności, jeśli potrafi udowodnić, że naruszenie umowy spowodowane zostało okolicznościami leżącymi poza jej kontrolą, których w momencie zawarcia umowy nie można było przewidzieć, jak i możliwości zapobiegnięcia im oraz powstałej szkody. Z tytułu odszkodowania należy pokryć szkodę powstałą w zakresie przedmiotu usługi. W przypadku umyślnego naruszenia umowy należy pokryć pełną szkodę Usługodawcy.</w:t>
      </w:r>
    </w:p>
    <w:p w14:paraId="4AA739A3" w14:textId="77777777" w:rsidR="00657D5E" w:rsidRPr="00AA4F3A" w:rsidRDefault="00657D5E" w:rsidP="00657D5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C5AFC22" w14:textId="77777777" w:rsidR="00657D5E" w:rsidRPr="00AA4F3A" w:rsidRDefault="008A42B5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Oznacza to, że jeśli konsument nie zgłasza zamiaru odstąpienia, Usługodawca dochodzi wobec Użytkowników pokrycia szkody i kosztów z tytułu zakupu, magazynowania i wysyłki (dwustronnej) produktu.</w:t>
      </w:r>
    </w:p>
    <w:p w14:paraId="198756A2" w14:textId="77777777" w:rsidR="00657D5E" w:rsidRPr="00AA4F3A" w:rsidRDefault="00657D5E" w:rsidP="00657D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81333C1" w14:textId="77777777" w:rsidR="00657D5E" w:rsidRPr="00AA4F3A" w:rsidRDefault="008A42B5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zwraca uwagę Użytkowników, że w celu egzekwowania powstałych w ten sposób po naszej stronie roszczeń prawnych korzysta z pomocy adwokata, w związku z czym inne koszty (obsługi prawne) wynikające z naruszenia umowy (nawet opłata z tytułu postępowania w sprawie nakazu zapłaty) ponosi również Użytkownik.</w:t>
      </w:r>
    </w:p>
    <w:p w14:paraId="13B56814" w14:textId="77777777" w:rsidR="00657D5E" w:rsidRPr="00AA4F3A" w:rsidRDefault="00657D5E" w:rsidP="00657D5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1668F93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69EB8BE" w14:textId="77777777"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Prawo do odstąpienia</w:t>
      </w:r>
    </w:p>
    <w:p w14:paraId="52222FA8" w14:textId="77777777" w:rsidR="00437B45" w:rsidRPr="00AA4F3A" w:rsidRDefault="00437B45" w:rsidP="00437B4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noProof/>
          <w:sz w:val="24"/>
          <w:szCs w:val="24"/>
          <w:lang w:val="pl-PL"/>
        </w:rPr>
      </w:pPr>
    </w:p>
    <w:p w14:paraId="048B29AF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Zgodnie z zapisami dyrektywy 2011/83/UE Parlamentu Europejskiego i Rady oraz rozporządzenia rządowego 45/2014. (26.II) w sprawie szczegółowych zasad zawierania umów pomiędzy konsumentami a przedsiębiorcami Konsument może odstąpić od umowy bez uzasadnienia w terminie 14 dni od otrzymania zamówionego towaru i zwrócić zamówiony towar. W przypadku braku takiej informacji konsument ma prawo skorzystać z prawa do odstąpienia od umowy do 1 roku od jej zawarcia. W przypadku, gdy Usługodawca przekazuje informację po upływie 14 dni od daty doręczenia produktu lub zawarcia umowy, ale w okresie 12 miesięcy od tego zdarzenia, termin na odstąpienie od umowy wynosi 14 dni od daty przekazania informacji.</w:t>
      </w:r>
    </w:p>
    <w:p w14:paraId="69CAD665" w14:textId="77777777" w:rsidR="00146FB3" w:rsidRPr="00AA4F3A" w:rsidRDefault="00146FB3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58FC6E5" w14:textId="77777777" w:rsidR="005C277B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Konsument może skorzystać z prawa do odstąpienia składając jednoznaczne oświadczenie w tej kwestii lub korzystając z wzorcowego oświadczenia stanowiącego załącznik nr 2 do rozporządzenia rządowego 45/2014. (26.II).</w:t>
      </w:r>
    </w:p>
    <w:p w14:paraId="17CE0FBE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73EA99D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od umowy wygasa po upływie 14 dni od daty przyjęcia towaru przez konsumenta lub wskazaną przez niego osobę trzecią od przewoźnika.</w:t>
      </w:r>
    </w:p>
    <w:p w14:paraId="19FDD1B7" w14:textId="77777777"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9631F9D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może skorzystać z prawa odstąpienia od umowy także w okresie od daty zawarcia umowy do daty otrzymania towaru.</w:t>
      </w:r>
    </w:p>
    <w:p w14:paraId="2AC0A47A" w14:textId="77777777" w:rsidR="00437B45" w:rsidRPr="00AA4F3A" w:rsidRDefault="00437B45" w:rsidP="00437B45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B729903" w14:textId="77777777" w:rsidR="00437B45" w:rsidRPr="00AA4F3A" w:rsidRDefault="008A42B5" w:rsidP="00437B45">
      <w:pPr>
        <w:pStyle w:val="ListParagraph"/>
        <w:numPr>
          <w:ilvl w:val="1"/>
          <w:numId w:val="32"/>
        </w:numPr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Koszty związane z odesłaniem towaru ponosi konsument, przedsiębiorca nie zobowiązuje się do ich pokrycia.</w:t>
      </w:r>
    </w:p>
    <w:p w14:paraId="3664E6E0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7F9F099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skorzystania z prawa do odstąpienia konsument oprócz kosztów związanych odesłaniem towaru nie ponosi żadnych dodatkowych kosztów.</w:t>
      </w:r>
    </w:p>
    <w:p w14:paraId="2A8FF387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F7E42A1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nie przysługuje Konsumentowi w odniesieniu produktów, które zostały wyprodukowane na polecenie lub wyraźną prośbę konsumenta, lub produktów, które zostały jednoznacznie dopasowane do konsumenta.</w:t>
      </w:r>
    </w:p>
    <w:p w14:paraId="59CF0A5B" w14:textId="77777777"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6CD263D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nie może również skorzystać z prawa do odstąpienia</w:t>
      </w:r>
    </w:p>
    <w:p w14:paraId="3740E28E" w14:textId="77777777" w:rsidR="00437B45" w:rsidRPr="00AA4F3A" w:rsidRDefault="00437B45" w:rsidP="00437B45">
      <w:pPr>
        <w:tabs>
          <w:tab w:val="left" w:pos="4536"/>
        </w:tabs>
        <w:spacing w:after="0" w:line="240" w:lineRule="auto"/>
        <w:ind w:left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F4026BF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zawarcia umowy o świadczenie usługi po jej całkowitym wykonaniu, jeżeli przedsiębiorca rozpoczął realizację za uprzednio uzyskaną wyraźną zgodą konsumenta, a ten przyjął do wiadomości, że po wykonaniu całej usługi traci prawo do wypowiedzenia umowy;</w:t>
      </w:r>
    </w:p>
    <w:p w14:paraId="6B1B39F6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towarów lub usług, których cena lub opłata jest niezależna od rynku finansowego, podlega ewentualnym wahaniom także przez okres umożliwiający skorzystanie z prawa do odstąpienia;</w:t>
      </w:r>
    </w:p>
    <w:p w14:paraId="0E8B84A3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szybko psujących się produktów lub towarów o krótkim terminie przydatności;</w:t>
      </w:r>
    </w:p>
    <w:p w14:paraId="196C14D8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zapieczętowanych produktów, których ze względów zdrowotnych lub higienicznych nie można odesłać z powrotem po ich otwarciu;</w:t>
      </w:r>
    </w:p>
    <w:p w14:paraId="62685BB6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produktów, które z uwagi na swoją naturę po przekazaniu nieodwracalnie mieszają się z innym produktem;</w:t>
      </w:r>
    </w:p>
    <w:p w14:paraId="58934CA0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napojów alkoholowych, których rzeczywista wartość zależy od wahań rynkowych będących poza kontrolą przedsiębiorcy i których cena została uzgodniona przez strony w momencie zawarcia umowy sprzedaży, natomiast umowa została wykonana dopiero po okresie 30 dni od daty zawarcia umowy;</w:t>
      </w:r>
    </w:p>
    <w:p w14:paraId="25EF8B77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umowy o dzieło, w ramach której przedsiębiorca udaje się do konsumenta na jego wyraźną prośbę w celu przeprowadzenia pilnych prac naprawczych lub konserwacyjnych;</w:t>
      </w:r>
    </w:p>
    <w:p w14:paraId="71C618F0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w odniesieniu do zakupu zamkniętych nagrań dźwiękowych lub wideo oraz oprogramowania komputerowego, jeżeli konsument po dostarczeniu towaru otworzył opakowanie;</w:t>
      </w:r>
    </w:p>
    <w:p w14:paraId="57B79EAE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gazet, czasopism i periodyków, z wyjątkiem umów abonamentowych;</w:t>
      </w:r>
    </w:p>
    <w:p w14:paraId="3A4F5DD7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umów zawartych na publicznej licytacji;</w:t>
      </w:r>
    </w:p>
    <w:p w14:paraId="11CFD8C6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zawarcia umowy o usługę zakwaterowania z wyjątkiem usług mieszkaniowych, umowy o transport, wynajem samochodu, organizację wyżywienia lub czasu wolnego, jeżeli w umowie ustalono datę lub termin wykonania;</w:t>
      </w:r>
    </w:p>
    <w:p w14:paraId="6DBBEB55" w14:textId="77777777"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treści danych cyfrowych dostarczonych na nośniku niematerialnym, jeżeli przedsiębiorca rozpoczął realizację za uprzednio uzyskaną wyraźną zgodą konsumenta, a konsument udzielając swojej zgody równocześnie oświadczył przyjęcie do wiadomości faktu zakupu oraz utratę prawa do odstąpienia po rozpoczęciu realizacji.</w:t>
      </w:r>
    </w:p>
    <w:p w14:paraId="5D40200D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01A7C73" w14:textId="77777777" w:rsidR="00850158" w:rsidRPr="00AA4F3A" w:rsidRDefault="008A42B5" w:rsidP="00850158">
      <w:pPr>
        <w:pStyle w:val="ListParagraph"/>
        <w:numPr>
          <w:ilvl w:val="1"/>
          <w:numId w:val="31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Po odesłaniu towaru / lub po otrzymaniu oświadczenia o odstąpieniu Usługodawca zgodnie z powyżej wymienionymi przepisami prawnymi niezwłocznie, ale najpóźniej w ciągu 14 dni od uzyskania wiedzy o odstąpieniu od umowy, zwraca Konsumentowi uiszczoną kwotę wraz z kosztami wysyłki.</w:t>
      </w:r>
    </w:p>
    <w:p w14:paraId="13250692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E79CAC3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zwrotu gotówki stosujemy ten sam sposób płatności, jaki został wybrany przy pierwotnej transakcji, chyba że Konsument udzieli wyraźnej zgody na użycie innego sposobu płatności; posłużenie się tym sposobem zwrotu nie powoduje powstania jakichkolwiek dodatkowych kosztów u Konsumenta.</w:t>
      </w:r>
    </w:p>
    <w:p w14:paraId="716453C4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0EE69B1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jest zobowiązany do odesłania towaru lub oddania w siedzibie Usługodawcy bez nieuzasadnionej zwłoki, ale w żadnym wypadku nie później niż w ciągu 14 dni od przesłania do Usługodawcy informacji o odstąpieniu od umowy.</w:t>
      </w:r>
    </w:p>
    <w:p w14:paraId="45596F1C" w14:textId="77777777"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3086DC6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pisemnego odstąpienia od umowy Konsument powinien przesłać oświadczenie o odstąpieniu w przeciągu 14 dni.</w:t>
      </w:r>
    </w:p>
    <w:p w14:paraId="45680E49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3F8D9B1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 dochowanie przez Konsumenta terminu uznaje się sytuację, gdy przed upływem 14-dniowego okresu odesłał lub oddał zamówiony/e towar/y. Za zwrot dokonany w terminie uznaje się odesłanie przez konsumenta towaru przed upływem terminu.</w:t>
      </w:r>
    </w:p>
    <w:p w14:paraId="3CC4269B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C09D0D7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Konsument ponosi wyłącznie koszty związane bezpośrednio z odesłaniem towaru, wyjątek stanowi sytuacja, gdy przedsiębiorca przejmuje te koszty. </w:t>
      </w:r>
    </w:p>
    <w:p w14:paraId="2F9D9B5A" w14:textId="77777777"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C5D9DF7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nie jest zobowiązany do zwrotu Konsumentowi dodatkowych kosztów wynikających z wyboru innego środka transportu niż najtańszy, zwykły transport oferowany przez Usługodawcę.</w:t>
      </w:r>
    </w:p>
    <w:p w14:paraId="3E81F781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B00E37C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Usługodawca zawsze może wstrzymać zwrot uiszczonej kwoty do momentu otrzymania odesłanego/ych towaru/ów lub przedstawienia przez Konsumenta potwierdzenia jego/ich nadania: spośród tych dwóch możliwości należy uwzględnić zdarzenie mające miejsce wcześniej.</w:t>
      </w:r>
    </w:p>
    <w:p w14:paraId="0C23DACD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68D9A47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Konsument zamierza skorzystać ze swojego prawa do odstąpienia od umowy, może przekazać stosowną informację na piśmie korzystając z jednego z kanałów kontaktowych z Usługodawcą (również korzystając z załączonego arkusza informacyjnego), telefonicznie oraz osobiście. W przypadku informacji pisemnej przesłanej drogą pocztową uwzględniamy datę nadania przesyłki, w przypadku zgłoszenia telefonicznego kierujemy się zarejestrowaną datą i godziną połączenia. W przypadku zgłaszania odstąpienia drogą pocztową, Usługodawca akceptuje przesyłki lub paczki polecone. Zamówiony towar Konsument może odesłać Usługodawcy pocztą lub kurierem. </w:t>
      </w:r>
    </w:p>
    <w:p w14:paraId="11646B4A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474B306" w14:textId="77777777" w:rsidR="005461E8" w:rsidRPr="00AA4F3A" w:rsidRDefault="008A42B5" w:rsidP="005461E8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Konsument ponosi wyłącznie odpowiedzialność za spadek wartości towaru wynikający z użytkowania przekraczającego zakres niezbędny do ustalenia charakteru, cech i funkcjonowania produktu. </w:t>
      </w:r>
    </w:p>
    <w:p w14:paraId="1C04CF6A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F95CE00" w14:textId="77777777" w:rsidR="00437B45" w:rsidRPr="00AA4F3A" w:rsidRDefault="00EE28F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>
        <w:rPr>
          <w:rFonts w:asciiTheme="majorHAnsi" w:hAnsiTheme="majorHAnsi" w:cs="Arial"/>
          <w:noProof/>
          <w:sz w:val="24"/>
          <w:szCs w:val="24"/>
          <w:lang w:val="pl-PL"/>
        </w:rPr>
        <w:t>Odpowiednikiem Rozporządzenia rządu węgierskiego</w:t>
      </w:r>
      <w:r w:rsidR="00FC6D0A">
        <w:rPr>
          <w:rFonts w:asciiTheme="majorHAnsi" w:hAnsiTheme="majorHAnsi" w:cs="Arial"/>
          <w:noProof/>
          <w:sz w:val="24"/>
          <w:szCs w:val="24"/>
          <w:lang w:val="pl-PL"/>
        </w:rPr>
        <w:t xml:space="preserve"> nr</w:t>
      </w:r>
      <w:r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  <w:r w:rsidRPr="00AA4F3A">
        <w:rPr>
          <w:rFonts w:asciiTheme="majorHAnsi" w:eastAsia="Times New Roman" w:hAnsiTheme="majorHAnsi"/>
          <w:bCs/>
          <w:noProof/>
          <w:sz w:val="24"/>
          <w:szCs w:val="24"/>
          <w:lang w:val="pl-PL"/>
        </w:rPr>
        <w:t xml:space="preserve">45/2014 (26.II.) </w:t>
      </w:r>
      <w:r>
        <w:rPr>
          <w:rFonts w:asciiTheme="majorHAnsi" w:eastAsia="Times New Roman" w:hAnsiTheme="majorHAnsi"/>
          <w:bCs/>
          <w:noProof/>
          <w:sz w:val="24"/>
          <w:szCs w:val="24"/>
          <w:lang w:val="pl-PL"/>
        </w:rPr>
        <w:t xml:space="preserve">jest </w:t>
      </w:r>
      <w:r w:rsidR="00DF13D5">
        <w:rPr>
          <w:rFonts w:asciiTheme="majorHAnsi" w:hAnsiTheme="majorHAnsi" w:cs="Arial"/>
          <w:noProof/>
          <w:sz w:val="24"/>
          <w:szCs w:val="24"/>
          <w:lang w:val="pl-PL"/>
        </w:rPr>
        <w:t xml:space="preserve">Ustawa </w:t>
      </w:r>
      <w:r w:rsidR="00965CB4">
        <w:rPr>
          <w:rFonts w:asciiTheme="majorHAnsi" w:hAnsiTheme="majorHAnsi" w:cs="Arial"/>
          <w:noProof/>
          <w:sz w:val="24"/>
          <w:szCs w:val="24"/>
          <w:lang w:val="pl-PL"/>
        </w:rPr>
        <w:t>r</w:t>
      </w:r>
      <w:r>
        <w:rPr>
          <w:rFonts w:asciiTheme="majorHAnsi" w:hAnsiTheme="majorHAnsi" w:cs="Arial"/>
          <w:noProof/>
          <w:sz w:val="24"/>
          <w:szCs w:val="24"/>
          <w:lang w:val="pl-PL"/>
        </w:rPr>
        <w:t xml:space="preserve">ządu polskiego </w:t>
      </w:r>
      <w:r w:rsidR="00DF13D5">
        <w:rPr>
          <w:rFonts w:asciiTheme="majorHAnsi" w:hAnsiTheme="majorHAnsi" w:cs="Arial"/>
          <w:noProof/>
          <w:sz w:val="24"/>
          <w:szCs w:val="24"/>
          <w:lang w:val="pl-PL"/>
        </w:rPr>
        <w:t>z dnia 30 maja 2014 r.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w sprawie szczegółowych zasad umów zawieranych pomiędzy konsumentem a przedsiębiorcą dostępn</w:t>
      </w:r>
      <w:r>
        <w:rPr>
          <w:rFonts w:asciiTheme="majorHAnsi" w:hAnsiTheme="majorHAnsi" w:cs="Arial"/>
          <w:noProof/>
          <w:sz w:val="24"/>
          <w:szCs w:val="24"/>
          <w:lang w:val="pl-PL"/>
        </w:rPr>
        <w:t>a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  <w:hyperlink r:id="rId14" w:history="1">
        <w:r w:rsidR="008A42B5" w:rsidRPr="00D93C60">
          <w:rPr>
            <w:rStyle w:val="Hyperlink"/>
            <w:rFonts w:asciiTheme="majorHAnsi" w:hAnsiTheme="majorHAnsi" w:cs="Arial"/>
            <w:noProof/>
            <w:sz w:val="24"/>
            <w:szCs w:val="24"/>
            <w:lang w:val="pl-PL"/>
          </w:rPr>
          <w:t>tutaj</w:t>
        </w:r>
      </w:hyperlink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>.</w:t>
      </w:r>
    </w:p>
    <w:p w14:paraId="310CD48E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4431D7B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Dyrektywa 2011/83/UE Parlamentu Europejskiego i Rady jest dostępna </w:t>
      </w:r>
      <w:hyperlink r:id="rId15" w:history="1">
        <w:r w:rsidRPr="009613AF">
          <w:rPr>
            <w:rStyle w:val="Hyperlink"/>
            <w:rFonts w:asciiTheme="majorHAnsi" w:hAnsiTheme="majorHAnsi" w:cs="Arial"/>
            <w:noProof/>
            <w:sz w:val="24"/>
            <w:szCs w:val="24"/>
            <w:lang w:val="pl-PL"/>
          </w:rPr>
          <w:t>tutaj</w:t>
        </w:r>
      </w:hyperlink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.</w:t>
      </w:r>
    </w:p>
    <w:p w14:paraId="2DCEE5FB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559900B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może także zwracać się do Usługodawcy z innymi skargami korzystając z podanych w niniejszym Regulaminie danych kontaktowych.</w:t>
      </w:r>
    </w:p>
    <w:p w14:paraId="07F7E93D" w14:textId="77777777"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CBB8AB9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przysługuje wyłącznie Użytkownikom będącym konsumentami w rozumieniu Kodeksu Cywilnego.</w:t>
      </w:r>
    </w:p>
    <w:p w14:paraId="51C5B293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860834D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od umowy nie przysługuje przedsiębiorcy, czyli osobie, która działa w ramach swojego zawodu, własnej lub biznesowej działalności.</w:t>
      </w:r>
    </w:p>
    <w:p w14:paraId="1999E8E8" w14:textId="77777777"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088CE25" w14:textId="77777777"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Procedura egzekwowania prawa do odstąpienia:</w:t>
      </w:r>
    </w:p>
    <w:p w14:paraId="5B592E51" w14:textId="77777777" w:rsidR="00437B45" w:rsidRPr="00AA4F3A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752C135" w14:textId="77777777"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Konsument zamierza skorzystać z prawa do odstąpienia od umowy, musi powiadomić Usługodawcę o zamiarze odstąpienia korzystając z podanych danych kontaktowych.</w:t>
      </w:r>
    </w:p>
    <w:p w14:paraId="0CCAB153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70170ED" w14:textId="77777777"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korzysta z prawa do odstąpienia od umowy w terminie, jeśli przed upływem 14. dnia od daty otrzymania towaru przesyła oświadczenie o odstąpieniu. W przypadku odstąpienia pisemnego wystarczy przesłać oświadczenie o odstąpieniu w ciągu 14 dni. W przypadku zgłoszenia odstąpienia drogą pocztową uwzględnia się datę nadania, w przypadku zgłoszenia mailowego lub faksem liczy się data i godziny wysłania wiadomości e-mail lub faksu.</w:t>
      </w:r>
    </w:p>
    <w:p w14:paraId="6D5621A4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C557FD9" w14:textId="77777777"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odstąpienia od umowy Konsument zobowiązany jest zwrócić zamówiony towar na adres Usługodawcy niezwłocznie, jednak nie później niż w terminie 14 dni od daty przesłania oświadczenia o odstąpieniu od umowy. Termin uważa się za dotrzymany, jeśli towar zostaje odesłany przed upływem 14-dniowego terminu (nie musi dotrzeć w ciągu 14 dni). Zamawiający ponosi koszty wynikające z korzystania z prawa do odstąpienia od umowy związane z odesłaniem towaru. </w:t>
      </w:r>
    </w:p>
    <w:p w14:paraId="171677A2" w14:textId="77777777" w:rsidR="00437B45" w:rsidRPr="00AA4F3A" w:rsidRDefault="00437B45" w:rsidP="00437B45">
      <w:pPr>
        <w:tabs>
          <w:tab w:val="left" w:pos="4536"/>
        </w:tabs>
        <w:spacing w:after="0" w:line="240" w:lineRule="auto"/>
        <w:ind w:left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3F8467C" w14:textId="77777777"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nie jest natomiast zobowiązany do zwrotu Konsumentowi dodatkowych kosztów wynikających z wyboru innego środka transportu niż najtańszy, zwykły transport oferowany przez Usługodawcę. Konsument może skorzystać z prawa do odstąpienia od umowy także w okresie od daty zawarcia umowy do daty otrzymania towaru.</w:t>
      </w:r>
    </w:p>
    <w:p w14:paraId="76B4EB92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5BE28CB" w14:textId="77777777"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zakupu/sprzedaży większej liczby towarów oraz dostawą poszczególnych produktów w różnych terminach, odbiór produktu dostarczonego jako ostatni lub w przypadku większej liczby sztuk lub pozycji odbiór sztuki lub pozycji dostarczonych jako ostatnie wyznacza początek 14-dniowego okresu, w którym kupujący może skorzystać z prawa do odstąpienia.</w:t>
      </w:r>
    </w:p>
    <w:p w14:paraId="3B2FA4D3" w14:textId="77777777" w:rsidR="00BE3E27" w:rsidRPr="00AA4F3A" w:rsidRDefault="00BE3E27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DD30B85" w14:textId="77777777" w:rsidR="00437B45" w:rsidRPr="00AA4F3A" w:rsidRDefault="008A42B5" w:rsidP="00437B45">
      <w:pPr>
        <w:pStyle w:val="ListParagraph"/>
        <w:numPr>
          <w:ilvl w:val="0"/>
          <w:numId w:val="31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Gwarancja</w:t>
      </w:r>
    </w:p>
    <w:p w14:paraId="146DB121" w14:textId="77777777" w:rsidR="00437B45" w:rsidRPr="00AA4F3A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</w:p>
    <w:p w14:paraId="4F310139" w14:textId="77777777" w:rsidR="00437B45" w:rsidRPr="00AA4F3A" w:rsidRDefault="008A42B5" w:rsidP="00437B45">
      <w:pPr>
        <w:tabs>
          <w:tab w:val="left" w:pos="4536"/>
        </w:tabs>
        <w:spacing w:after="0" w:line="240" w:lineRule="auto"/>
        <w:ind w:firstLine="709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Wadliwe wykonanie</w:t>
      </w:r>
    </w:p>
    <w:p w14:paraId="2608D76D" w14:textId="77777777" w:rsidR="00437B45" w:rsidRPr="00AA4F3A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</w:p>
    <w:p w14:paraId="3C3D43C5" w14:textId="77777777" w:rsidR="00437B45" w:rsidRPr="00AA4F3A" w:rsidRDefault="008A42B5" w:rsidP="00437B45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 wadliwe wykonanie przez stroną zobowiązaną uznaję się sytuację, gdy usługa w momencie wykonania nie spełnia określonych w umowie lub przepisie prawnym wymogów jakościowych. Za wadliwe wykonanie przez stronę zobowiązaną nie uznaje się sytuacji, gdy wada była lub powinna być znana beneficjentowi w momencie zawierania umowy.</w:t>
      </w:r>
    </w:p>
    <w:p w14:paraId="155DA7DF" w14:textId="77777777" w:rsidR="00437B45" w:rsidRPr="00AA4F3A" w:rsidRDefault="00437B45" w:rsidP="00437B45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4FDDE8B" w14:textId="77777777" w:rsidR="009A4C8A" w:rsidRPr="00AA4F3A" w:rsidRDefault="008A42B5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Każdy zapis w umowie zawieranej pomiędzy Konsumentem i przedsiębiorcą, który jest mniej korzystny dla Konsumenta od postanowień dot. gwarancji określonych w niniejszym rozdziale, jest nieważny.</w:t>
      </w:r>
    </w:p>
    <w:p w14:paraId="5A4F4DBD" w14:textId="77777777" w:rsidR="009A4C8A" w:rsidRPr="00AA4F3A" w:rsidRDefault="009A4C8A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F66444C" w14:textId="77777777" w:rsidR="009A4C8A" w:rsidRPr="00AA4F3A" w:rsidRDefault="008A42B5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Większe prawa z tytułu gwarancji przysługują wyłącznie Użytkownikom będącym konsumentami w rozumieniu Kodeksu Cywilnego.</w:t>
      </w:r>
    </w:p>
    <w:p w14:paraId="0156DC06" w14:textId="77777777" w:rsidR="009A4C8A" w:rsidRPr="00AA4F3A" w:rsidRDefault="009A4C8A" w:rsidP="009A4C8A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C437F6F" w14:textId="77777777" w:rsidR="009A4C8A" w:rsidRPr="00AA4F3A" w:rsidRDefault="008A42B5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będący przedsiębiorcą: osoba, która działa w ramach swojej profesji, działalności własnej lub biznesowej. </w:t>
      </w:r>
    </w:p>
    <w:p w14:paraId="447CBA70" w14:textId="77777777"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0093C79" w14:textId="77777777" w:rsidR="00437B45" w:rsidRPr="00AA4F3A" w:rsidRDefault="008A42B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 xml:space="preserve">Rękojmia </w:t>
      </w:r>
    </w:p>
    <w:p w14:paraId="7D61A301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5B74E49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jakim przypadku Użytkownik może skorzystać z prawa z tytułu rękojmi? </w:t>
      </w:r>
    </w:p>
    <w:p w14:paraId="0442FD72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901B75D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ma prawo egzekwować roszczenia z tytułu rękojmi wobec Usługodawcy w przypadku wadliwego wykonania ze strony Usługodawcy zgodnie z przepisami Kodeksu Cywilnego. </w:t>
      </w:r>
    </w:p>
    <w:p w14:paraId="71E4200E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7AEBEE8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Jakie prawa przysługują Użytkownikowi na podstawie roszczeń z tytułu rękojmi? </w:t>
      </w:r>
    </w:p>
    <w:p w14:paraId="65DEB401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BAC6F85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według własnego wyboru dochodzić następujących roszczeń z tytułu rękojmi: może zażądać naprawy lub wymiany, chyba że nie umożliwiają realizacji wybranego przez Użytkownika roszczenia lub stanowi dla Usługodawcy nieproporcjonalnie wyższy koszt w porównaniu z innym roszczeniem. Jeśli Użytkownik nie zażądał naprawy lub wymiany lub było to możliwe, może dochodzić dostawę proporcjonalnego ekwiwalentu lub naprawę wady przez Użytkownika lub inną osobę na koszt przedsiębiorcy, lub w ostatecznym przypadku odstąpić od umowy. Użytkownik może zmieniać wybrane prawo z tytułu rękojmi na inne, koszt takiej zmiany ponosi Użytkownik, chyba, że była zasadna lub została spowodowana przez przedsiębiorcę. </w:t>
      </w:r>
    </w:p>
    <w:p w14:paraId="113EFD0A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87E1331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 jest termin dochodzenia przez Użytkownika roszczenia z tytułu rękojmi? </w:t>
      </w:r>
    </w:p>
    <w:p w14:paraId="57B31F3B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DC211DF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(jeśli jest konsumentem) jest zobowiązany do zgłoszenia wady natychmiast po jej wykryciu, ale nie później niż w ciągu 2 miesięcy od daty jej stwierdzenia. Jednocześnie zwracamy uwagę, że po upływie 2-letniego okresu przedawnienia (w przypadku przedsiębiorcy 1-letniego) od daty wykonania umowy nie ma możliwości dalszego korzystania z praw z tytułu rękojmi. </w:t>
      </w:r>
    </w:p>
    <w:p w14:paraId="69346004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95468A6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Wobec kogo można dochodzić roszczeń z tytułu rękojmi? </w:t>
      </w:r>
    </w:p>
    <w:p w14:paraId="563F710F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AE13499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dochodzić roszczeń z tytułu rękojmi wobec Usługodawcy. </w:t>
      </w:r>
    </w:p>
    <w:p w14:paraId="0CABBDDB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39F4018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Jakie są inne warunki egzekwowania praw z tytułu rękojmi (w przypadku, gdy Użytkownik jest konsumentem)? </w:t>
      </w:r>
    </w:p>
    <w:p w14:paraId="7F6AA1C5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8CD0697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ciągu 6 miesięcy od dostawy nie ma innych warunków dochodzenia roszczeń z tytułu rękojmi poza zgłoszeniem wady, jeśli Użytkownik potwierdzi, że produkt lub usługa został/a sprzedany/wykonana przez przedsiębiorcę prowadzącego sklep internetowy. Po upływie 6 miesięcy od wykonania umowy Użytkownik jest natomiast zobowiązany do udowodnienia, że wykryta przez Użytkownika występowała już w momencie wykonania umowy. </w:t>
      </w:r>
    </w:p>
    <w:p w14:paraId="2C82AACB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BDF02B7" w14:textId="77777777" w:rsidR="00437B45" w:rsidRPr="00AA4F3A" w:rsidRDefault="008A42B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 xml:space="preserve">Gwarancja na produkt </w:t>
      </w:r>
    </w:p>
    <w:p w14:paraId="2577FF92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7945CC2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jakim przypadku Użytkownik może skorzystać z prawa z tytułu gwarancji na produkt? </w:t>
      </w:r>
    </w:p>
    <w:p w14:paraId="61B73459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C602B2C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wady ruchomego przedmiotu (produktu) Użytkownik może dochodzić roszczenia z tytułu rękojmi lub gwarancji na produkt wedle własnego wyboru. </w:t>
      </w:r>
    </w:p>
    <w:p w14:paraId="206525F5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36DDBDA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 xml:space="preserve">Jakie prawa przysługują Użytkownikowi na podstawie roszczeń z tytułu gwarancji na produkt? </w:t>
      </w:r>
    </w:p>
    <w:p w14:paraId="08982EB6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144C0E7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w ramach roszczenia z tytułu gwarancji na produkt zażądać wyłącznie naprawy lub wymiany wadliwego produktu. </w:t>
      </w:r>
    </w:p>
    <w:p w14:paraId="55A92E04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6572FF6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jakich przypadkach produkt uznaje się za wadliwy? </w:t>
      </w:r>
    </w:p>
    <w:p w14:paraId="69D7C868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6302808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Produkt uznaje się za wadliwy, jeżeli nie spełnia wymogów jakościowych obowiązujących przy wprowadzaniu go na rynek lub jeżeli nie posiada cech określonych w sporządzonym przez producenta opisie. </w:t>
      </w:r>
    </w:p>
    <w:p w14:paraId="507C841C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3E511C5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 jest termin dochodzenia przez Użytkownika roszczenia z tytułu gwarancji na produkt? </w:t>
      </w:r>
    </w:p>
    <w:p w14:paraId="15E7861D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E10CE50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dochodzić roszczeń z tytułu gwarancji na produkt w ciągu 2 lat (w przypadku przedsiębiorcy w ciągu 1 roku) od wprowadzenia go przez producenta do obrotu. Po upływie tego okresu Użytkownik traci to prawo. </w:t>
      </w:r>
    </w:p>
    <w:p w14:paraId="15C7D3B8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E11E8AD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Wobec kogo i przy jakich innych warunkach Użytkownik może dochodzić roszczeń z tytułu gwarancji na produkt? </w:t>
      </w:r>
    </w:p>
    <w:p w14:paraId="0017FC7C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33DC709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dochodzić roszczeń z tytułu gwarancji na produkt wyłącznie wobec producenta lub dystrybutora ruchomego towaru. W przypadku dochodzenia roszczenia z tytułu gwarancji na produkt Użytkownik musi udowodnić wadę produktu. </w:t>
      </w:r>
    </w:p>
    <w:p w14:paraId="640981A1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BBEF167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jakich przypadkach producent (dystrybutor) jest zwolniony z obowiązku świadczenia gwarancji na produkt? </w:t>
      </w:r>
    </w:p>
    <w:p w14:paraId="473FD62F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70893C6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Producent (dystrybutor) jest zwolniony z obowiązku świadczenia gwarancji na produkt wyłącznie w przypadku, gdy jest w stanie udowodnić, że: </w:t>
      </w:r>
    </w:p>
    <w:p w14:paraId="1F1A16CE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- wyprodukował lub wprowadził do obrotu produkt poza swoją działalnością biznesową, lub </w:t>
      </w:r>
    </w:p>
    <w:p w14:paraId="46E9AAB0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- w momencie wprowadzania do obrotu wada produktu w oparciu o aktualny stan nauki i techniki nie mogła zostać wykryta </w:t>
      </w:r>
    </w:p>
    <w:p w14:paraId="0D45F137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- wada produktu wynika ze stosowania przepisów prawnych lub obowiązkowych przepisów urzędowych. </w:t>
      </w:r>
    </w:p>
    <w:p w14:paraId="4F438533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celu zwolnienia z obowiązku świadczenia gwarancji na produkt producent (dystrybutor) musi udowodnić co najmniej jedną przyczynę. </w:t>
      </w:r>
    </w:p>
    <w:p w14:paraId="6C59D489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Zwracamy uwagę na brak możliwości jednoczesnego dochodzenia roszczenia z tytułu rękojmi i gwarancji na produkt w odniesieniu do tej samej wady. W przypadku skutecznego dochodzenia roszczenia z tytułu gwarancji na produkt, Użytkownik może natomiast dochodzić wobec producenta roszczeń z tytułu rękojmi w odniesieniu do wymienionego produktu lub naprawionych części. </w:t>
      </w:r>
    </w:p>
    <w:p w14:paraId="4D3B71E5" w14:textId="77777777" w:rsidR="00F00E72" w:rsidRPr="00AA4F3A" w:rsidRDefault="00F00E72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C8D4E35" w14:textId="77777777" w:rsidR="00437B45" w:rsidRPr="00AA4F3A" w:rsidRDefault="008A42B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 xml:space="preserve">Gwarancja </w:t>
      </w:r>
    </w:p>
    <w:p w14:paraId="53FE364C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A75E2F1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 xml:space="preserve">W jakim przypadku Użytkownik może skorzystać z prawa z tytułu gwarancji? </w:t>
      </w:r>
    </w:p>
    <w:p w14:paraId="77900F83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CB01E3B" w14:textId="77777777" w:rsidR="00E94597" w:rsidRPr="00AA4F3A" w:rsidRDefault="008A42B5" w:rsidP="00E94597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wadliwego wykonania Usługodawca jest zobowiązany na podstawie rozporządzenia rządowego 151/2003 (22.IX.) o obowiązkowej gwarancji na niektóre artykuły trwałego użytku do udzielenia gwarancji, jeśli użytkownik jest konsumentem.</w:t>
      </w:r>
    </w:p>
    <w:p w14:paraId="3B84B133" w14:textId="77777777" w:rsidR="00E94597" w:rsidRPr="00AA4F3A" w:rsidRDefault="00E94597" w:rsidP="00657D5E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C8EBD6D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Jakie prawa przysługują Konsumentowi w ramach gwarancji i w jakim terminie może je egzekwować?</w:t>
      </w:r>
    </w:p>
    <w:p w14:paraId="3B05FEE0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00FB003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Okres gwarancji wynosi jeden rok. Okres gwarancyjny rozpoczyna się od daty dostarczenia towaru Konsumentowi lub, jeśli towar wymaga uruchomienia przez dystrybutora lub osoby działającej w jego imieniu, od dnia uruchomienia.</w:t>
      </w:r>
    </w:p>
    <w:p w14:paraId="24E05EB9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E9EADF5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oparciu o roszczenie gwarancyjne osoba uprawniona może wedle własnego wyboru</w:t>
      </w:r>
    </w:p>
    <w:p w14:paraId="3884662C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A507B7A" w14:textId="77777777" w:rsidR="00437B45" w:rsidRPr="00AA4F3A" w:rsidRDefault="008A42B5" w:rsidP="00437B45">
      <w:pPr>
        <w:pStyle w:val="ListParagraph"/>
        <w:numPr>
          <w:ilvl w:val="2"/>
          <w:numId w:val="33"/>
        </w:numPr>
        <w:spacing w:after="0" w:line="240" w:lineRule="auto"/>
        <w:ind w:left="2340" w:hanging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zażądać naprawy luyb wymiany, wyjątek stanowi sytuacja, gdy realizacja wybranego prawa z tytułu gwarancji jest niemożliwa lub jeśli powoduje u osoby zobowiązanej nieproporcjonalne koszty dodatkowe w porównaniu z realizacją innego roszczenia gwarancyjnego, przy uwzględnieniu wartości usługi wykonanej w nienagannym stanie, stopnia naruszenia umowy oraz szkody wyrządzone u osoby uprawnionej poprzez realizację prawa z tytułu gwarancji; lub</w:t>
      </w:r>
    </w:p>
    <w:p w14:paraId="0C9DDAD4" w14:textId="77777777" w:rsidR="00437B45" w:rsidRPr="00AA4F3A" w:rsidRDefault="008A42B5" w:rsidP="00437B45">
      <w:pPr>
        <w:pStyle w:val="ListParagraph"/>
        <w:numPr>
          <w:ilvl w:val="2"/>
          <w:numId w:val="33"/>
        </w:numPr>
        <w:spacing w:after="0" w:line="240" w:lineRule="auto"/>
        <w:ind w:left="2340" w:hanging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zażądać dostawy proporcjonalnego ekwiwalentu, może naprawić lub zlecić naprawę wady na koszt strony zobowiązanej lub odstąpić od umowy, jeśli strona zobowiązana nie podjęła się naprawy lub wymiany produktu, nie jest w stanie spełnić swojego zobowiązania lub jeśli interes strony uprawnionej związany z naprawą lub wymianą wygasł.</w:t>
      </w:r>
    </w:p>
    <w:p w14:paraId="1EE0B2E3" w14:textId="77777777" w:rsidR="00437B45" w:rsidRPr="00AA4F3A" w:rsidRDefault="00437B45" w:rsidP="00437B45">
      <w:pPr>
        <w:pStyle w:val="ListParagraph"/>
        <w:spacing w:after="0" w:line="240" w:lineRule="auto"/>
        <w:ind w:left="234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D3B66F6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Drobna wada nie stanowi podstawy do odstąpienia od umowy.</w:t>
      </w:r>
    </w:p>
    <w:p w14:paraId="5AE9C38E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50016C5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Naprawę lub wymianę należy z uwzględnieniem właściwości przedmiotu i przewidywanego przez stronę uprawnioną przeznaczenia wykonać w odpowiednim terminie w sposób zgodny z interesem strony uprawnionej.</w:t>
      </w:r>
    </w:p>
    <w:p w14:paraId="7F766AE4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CEF992C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Kiedy przedsiębiorca jest zwolniony z obowiązku świadczenia gwarancji? </w:t>
      </w:r>
    </w:p>
    <w:p w14:paraId="0ED42001" w14:textId="77777777"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ADC72F1" w14:textId="77777777"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jest zwolniony ze swoich zobowiązań gwarancyjnych tylko w przypadku, gdy udowodni, że przyczyna powstania wady wystąpiła po wykonaniu umowy. Zwracamy uwagę na brak możliwości jednoczesnego dochodzenia roszczenia z tytułu rękojmi i gwarancji lub gwarancji na produkt i gwarancji w odniesieniu do tej samej wady, natomiast konsumentowi niezależnie przysługują prawa z zapisów określonych w rozdziałach poświęconych gwarancji na produkt oraz rękojmi. </w:t>
      </w:r>
    </w:p>
    <w:p w14:paraId="76328AAC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BFEE3E5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 xml:space="preserve">Usługodawca nie jest zapewnia gwarancji poza okresem gwarancyjnym (przewidywany okres żywotności) z tytułu szkód powstałych na skutek naturalnego zużycia/zestarzenia się produktu. </w:t>
      </w:r>
    </w:p>
    <w:p w14:paraId="4C7981F6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C7B95ED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Ponadto Usługodawca nie zapewnia gwarancji z tytułu jakiekolwiek szkody wynikającej z niewłaściwego lub niedbałego obchodzenia się produktem po jego przekazaniu, nadmiernego stosowania lub wpływów odmiennych od określonych oraz użytkowania niezgodnego z przeznaczeniem produktu.</w:t>
      </w:r>
    </w:p>
    <w:p w14:paraId="5C33A3F3" w14:textId="77777777"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4258F0C" w14:textId="77777777"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Jeżeli Konsument w ciągu trzech dni roboczych od dnia nabycia (uruchomienia) produktu zgłosi zamiar wymiany z powodu wady produktu, Usługodawca jest zobowiązany do wymiany danego towaru pod warunkiem, że jego wada uniemożliwia zgodne z przeznaczeniem użytkowanie produktu.</w:t>
      </w:r>
    </w:p>
    <w:p w14:paraId="6FED9D2B" w14:textId="77777777"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9B36459" w14:textId="77777777" w:rsidR="00242543" w:rsidRPr="00AA4F3A" w:rsidRDefault="008A42B5" w:rsidP="0024254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Postępowanie w przypadku roszczenia gwarancyjnego (w przypadku użytkowników będących konsumentami)</w:t>
      </w:r>
    </w:p>
    <w:p w14:paraId="421D6932" w14:textId="77777777" w:rsidR="00242543" w:rsidRPr="00AA4F3A" w:rsidRDefault="00242543" w:rsidP="002425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</w:p>
    <w:p w14:paraId="7D598C36" w14:textId="77777777"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Żaden zapis w umowie zawieranej pomiędzy Konsumentem i przedsiębiorcą nie może być mniej korzystny dla Konsumenta od postanowień dot. gwarancji określonych w niniejszym rozdziale. </w:t>
      </w:r>
    </w:p>
    <w:p w14:paraId="6F64E6C8" w14:textId="77777777" w:rsidR="00242543" w:rsidRPr="00AA4F3A" w:rsidRDefault="00242543" w:rsidP="0024254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CF6678B" w14:textId="77777777"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jest zobowiązany do udowodnienia faktu zawarcia umowy (na podstawie faktury lub paragonu).</w:t>
      </w:r>
    </w:p>
    <w:p w14:paraId="63EEEDBA" w14:textId="77777777" w:rsidR="00AC73EB" w:rsidRPr="00AA4F3A" w:rsidRDefault="00AC73EB" w:rsidP="00AC73EB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022D52E" w14:textId="77777777" w:rsidR="00B16822" w:rsidRPr="00AA4F3A" w:rsidRDefault="008A42B5" w:rsidP="00B1682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Koszty związane z wykonaniem zobowiązania gwarancyjnego ponosi Usługodawca (§ 6:166. ustawy Ptk.).</w:t>
      </w:r>
    </w:p>
    <w:p w14:paraId="33593308" w14:textId="77777777" w:rsidR="00B16822" w:rsidRPr="00AA4F3A" w:rsidRDefault="00B16822" w:rsidP="00B16822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0079446" w14:textId="77777777" w:rsidR="00242543" w:rsidRPr="00AA4F3A" w:rsidRDefault="008A42B5" w:rsidP="00B1682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jest zobowiązany do sporządzenia protokołu dotyczącego roszczeń gwarancyjnych zgłoszonych do niego przez konsumenta.</w:t>
      </w:r>
    </w:p>
    <w:p w14:paraId="3DCFF727" w14:textId="77777777"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E497612" w14:textId="77777777"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Kopię protokołu należy niezwłocznie udostępnić konsumentowi w sposób umożliwiający potwierdzenie tego faktu.</w:t>
      </w:r>
    </w:p>
    <w:p w14:paraId="13439564" w14:textId="77777777"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2C6D2C1" w14:textId="77777777"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Jeżeli Usługodawca nie jest w stanie złożyć oświadczenia, zaprezentować swoje stanowisko na temat możliwości spełnienia roszczeń Konsumenta z tytułu gwarancji w momencie ich zgłoszenia, jest zobowiązany do powiadomienia Konsumenta w przeciągu 5 dni roboczych w sposób umożliwiający jego sprawdzenie, w przypadku odrzucenia roszczenia winien podać również jego przyczyny i możliwość zwrócenia się do organu pojednawczego.</w:t>
      </w:r>
    </w:p>
    <w:p w14:paraId="408FFD25" w14:textId="77777777"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6EEF55C5" w14:textId="77777777"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jest zobowiązany do przechowywania protokołu oraz jego treści przez okres 3 lat oraz przedstawienia go na żądanie organu przeprowadzającego kontrolę.</w:t>
      </w:r>
    </w:p>
    <w:p w14:paraId="6EBA64E5" w14:textId="77777777"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FBD889E" w14:textId="77777777"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Usłogodawca winien podjąć starania w celu przeprowadzenia naprawy lub wymiany najpóźniej w ciągu 15 dni.</w:t>
      </w:r>
    </w:p>
    <w:p w14:paraId="252F171A" w14:textId="77777777" w:rsidR="00F74DED" w:rsidRPr="00AA4F3A" w:rsidRDefault="00F74DED" w:rsidP="00F74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A96041C" w14:textId="77777777"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lastRenderedPageBreak/>
        <w:t>Pozostałe postanowienia</w:t>
      </w:r>
    </w:p>
    <w:p w14:paraId="08285A7A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0F23A58F" w14:textId="77777777"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jest uprawniony do włączania osób trzecich do wypełnienia swoich zobowiązań. Ponosi pełną odpowiedzialność za niezgodne z prawem zachowaniem włączonej w działania osoby, jakby sam dopuścił się niezgodnego z prawem zachowania.</w:t>
      </w:r>
    </w:p>
    <w:p w14:paraId="65930B01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51A1E12" w14:textId="77777777"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dowolna część niniejszego Regulaminu traci ważność, staje się niezgodna z prawem lub niewykonalna, nie ma to wpływu na ważność, zgodność z prawem oraz wykonalność jego pozostałej części. </w:t>
      </w:r>
    </w:p>
    <w:p w14:paraId="66008A47" w14:textId="77777777" w:rsidR="00CF5E5F" w:rsidRPr="00AA4F3A" w:rsidRDefault="00CF5E5F" w:rsidP="004E2E5F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DC5BBA8" w14:textId="77777777"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Usługodawca nie egzekwuje przysługującego mu w oparciu w o niniejszy Regulamin prawa, brak jego egzekwowania nie oznacza zrzeknięcia się danego prawa. Zrzeknięcie się dowolnego prawa wymaga pisemnego oświadczenia wyraźnie odnoszącego się do jego treści. Sytuacja, w której Usługodawca jednorazowo nie obstaje kategorycznie przy danym warunku lub zapisie Regulaminie, nie oznacza, że się go zrzeka, że w późniejszym okresie nie będzie kategorycznie obstawał za przestrzeganiem danego warunku lub zapisu.</w:t>
      </w:r>
    </w:p>
    <w:p w14:paraId="65BCEB27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1B96302E" w14:textId="77777777"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i Użytkownik starają się rozwiązywać sporne kwestie w sposób ugodowy. </w:t>
      </w:r>
    </w:p>
    <w:p w14:paraId="6BC31599" w14:textId="77777777" w:rsidR="002455EB" w:rsidRPr="00AA4F3A" w:rsidRDefault="002455EB" w:rsidP="002455EB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62073F6" w14:textId="77777777" w:rsidR="00A205FF" w:rsidRPr="00AA4F3A" w:rsidRDefault="008A42B5" w:rsidP="008B6B6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Strony ustalają, że sklep internetowy Usługodawcy działa na Węgrzech, gdzie odbywa się również jego utrzymanie. Strona internetowa jest dostępna w wielu krajach, dlatego użytkownicy przyjmują wyraźnie do swojej wiadomości, że w relacjach pomiędzy użytkownikiem i Usługodawcą stosowane są przepisy </w:t>
      </w:r>
      <w:r w:rsidRPr="00AA4F3A">
        <w:rPr>
          <w:rStyle w:val="apple-style-span"/>
          <w:rFonts w:asciiTheme="majorHAnsi" w:eastAsia="Times New Roman" w:hAnsiTheme="majorHAnsi" w:cs="Arial"/>
          <w:b/>
          <w:noProof/>
          <w:color w:val="000000"/>
          <w:sz w:val="24"/>
          <w:szCs w:val="24"/>
          <w:lang w:val="pl-PL"/>
        </w:rPr>
        <w:t>prawa węgierskiego</w:t>
      </w: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. W przypadku, gdy użytkownik jest konsumentem, na podstawie ustępu (1) § kodeksu postępowania cywilnego w spornych kwestiach wynikających z niniejszej umowy konsument jako pozwany podlega pod jurysdykcję sądu właściwego dla miejsca </w:t>
      </w:r>
      <w:r w:rsidR="00027835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>siedziby firmy Usługodawcy</w:t>
      </w: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. </w:t>
      </w:r>
    </w:p>
    <w:p w14:paraId="160D7511" w14:textId="77777777" w:rsidR="00A205FF" w:rsidRPr="00AA4F3A" w:rsidRDefault="00A205FF" w:rsidP="008B6B6F">
      <w:pPr>
        <w:pStyle w:val="ListParagraph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14:paraId="1D50D8B5" w14:textId="77777777" w:rsidR="00A205FF" w:rsidRPr="00AA4F3A" w:rsidRDefault="008A42B5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Usługodawca w odniesieniu do dostępu do produktów dostępnych w sklepie internetowym nie stosuje innych ogólnych warunków dostępu z przyczyn związanych z narodowością, miejscem zamieszkania lub prowadzenia działalności Użytkownika.</w:t>
      </w:r>
    </w:p>
    <w:p w14:paraId="41964ED4" w14:textId="77777777" w:rsidR="00A205FF" w:rsidRPr="00AA4F3A" w:rsidRDefault="00A205FF" w:rsidP="00A205FF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14:paraId="3E5AE1E6" w14:textId="77777777" w:rsidR="00A205FF" w:rsidRPr="00AA4F3A" w:rsidRDefault="008A42B5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Usługodawca w odniesieniu do akceptowanych przez niego sposobów płatności nie stosuje innych warunków dla transakcji płatniczych z przyczyn związanych z narodowością, miejscem zamieszkania lub prowadzenia działalności, miejscem prowadzenia jego rachunku bankowego, miejscem prowadzenia działalności dostawcy usług płatniczych lub miejscem emisji środków płatniczych stanowiących substytut gotówki w obrębie Unii Europejskiej.</w:t>
      </w:r>
    </w:p>
    <w:p w14:paraId="3F9907F3" w14:textId="77777777" w:rsidR="00A205FF" w:rsidRPr="00AA4F3A" w:rsidRDefault="00A205FF" w:rsidP="00A205FF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14:paraId="6CD2D57C" w14:textId="77777777" w:rsidR="00A205FF" w:rsidRPr="00AA4F3A" w:rsidRDefault="008A42B5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 xml:space="preserve">Usługodawca spełnia wymogi rozporządzenia Parlamentu Europejskiego i Rady (UE) 2018/302 w sprawie nieuzasadnionego blokowania </w:t>
      </w:r>
      <w:r w:rsidRPr="00AA4F3A">
        <w:rPr>
          <w:rFonts w:asciiTheme="majorHAnsi" w:hAnsiTheme="majorHAnsi"/>
          <w:noProof/>
          <w:sz w:val="24"/>
          <w:szCs w:val="24"/>
          <w:lang w:val="pl-PL"/>
        </w:rPr>
        <w:lastRenderedPageBreak/>
        <w:t>geograficznego oraz innych form dyskryminacji klientów ze względu na przynależność państwową, miejsce zamieszkania lub miejsce prowadzenia działalności na rynku wewnętrznym oraz w sprawie zmiany rozporządzeń (WE) nr 2006/2004 oraz (UE) 2017/2394 i dyrektywy 2009/22/WE.</w:t>
      </w:r>
    </w:p>
    <w:p w14:paraId="6F54D893" w14:textId="77777777" w:rsidR="00916889" w:rsidRPr="00AA4F3A" w:rsidRDefault="00916889" w:rsidP="004E2E5F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5057A36" w14:textId="77777777" w:rsidR="009E4C49" w:rsidRPr="00545ABE" w:rsidRDefault="008A42B5" w:rsidP="009E4C4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545ABE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Procedura rozpatrywania reklamacji (w przypadku użytkowników będących konsumen</w:t>
      </w:r>
      <w:r w:rsidR="00D46C52" w:rsidRPr="00545ABE">
        <w:rPr>
          <w:rFonts w:asciiTheme="majorHAnsi" w:hAnsiTheme="majorHAnsi" w:cstheme="minorHAnsi"/>
          <w:b/>
          <w:smallCaps/>
          <w:noProof/>
          <w:sz w:val="24"/>
          <w:szCs w:val="24"/>
          <w:lang w:val="pl-PL"/>
        </w:rPr>
        <w:t>TEM</w:t>
      </w:r>
      <w:r w:rsidRPr="00545ABE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)</w:t>
      </w:r>
    </w:p>
    <w:p w14:paraId="5E2E385E" w14:textId="77777777" w:rsidR="00CF5E5F" w:rsidRPr="00AA4F3A" w:rsidRDefault="00CF5E5F" w:rsidP="004E2E5F">
      <w:pPr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E354451" w14:textId="77777777" w:rsidR="00CF5E5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Celem naszego sklepu internetowego jest dostarczenie wszystkich zamówień w odpowiedniej jakości i przy pełnej satysfakcji zamawiającego. W przypadku, gdy Użytkownik mimo to zgłasza reklamację w związku z umową lub jej realizacją, może ją przekazać nam telefonicznie, mailowo lub korespondencją pocztową. </w:t>
      </w:r>
    </w:p>
    <w:p w14:paraId="4C8AACEB" w14:textId="77777777" w:rsidR="00CF5E5F" w:rsidRPr="00AA4F3A" w:rsidRDefault="00CF5E5F" w:rsidP="000C0ACD">
      <w:p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F1896DF" w14:textId="77777777" w:rsidR="00CF5E5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jest zobowiązany do niezwłocznego rozpatrzenia ustnej reklamacji i w razie potrzeby podjęcia odpowiednich kroków zmierzających do usunięcia jej przyczyny. Jeśli klient nie zgadza się z rozpatrzeniem swojej reklamacji lub jeśli nie ma możliwości natychmiastowego rozpatrzenia reklamacji, Usługodawca jest zobowiązany do niezwłocznego sporządzenia protokołu dotyczącego reklamacji oraz związanego z nim stanowiska oraz przekazania jego kopii klientowi. </w:t>
      </w:r>
    </w:p>
    <w:p w14:paraId="6D60F19B" w14:textId="77777777" w:rsidR="000C0ACD" w:rsidRPr="00AA4F3A" w:rsidRDefault="000C0ACD" w:rsidP="000C0ACD">
      <w:p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B21A63E" w14:textId="77777777" w:rsidR="00AC67C6" w:rsidRPr="00AA4F3A" w:rsidRDefault="008A42B5" w:rsidP="00AC67C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udziela pisemnej odpowiedzi na reklamację pisemną w przeciągu 30 dni od jej otrzymania. Odrzucenie reklamacji wymaga uzasadnienia. Usługodawca przechowuje sporządzony protokół dot. reklamacji oraz egzemplarz kopii odpowiedzi na reklamację przez okres 5 lat, na żądanie organu przeprowadzającego kontrole udostępnia je.</w:t>
      </w:r>
    </w:p>
    <w:p w14:paraId="14F377C3" w14:textId="77777777" w:rsidR="00AC67C6" w:rsidRPr="00AA4F3A" w:rsidRDefault="00AC67C6" w:rsidP="00AC67C6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B462225" w14:textId="77777777" w:rsidR="00AC67C6" w:rsidRPr="00AA4F3A" w:rsidRDefault="008A42B5" w:rsidP="00AC67C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Informujemy, że w przypadku odrzucenia reklamacji Użytkownik może w następujący sposób zwrócić się o wszczęcie postępowania przez urząd lub organ pojednawczy:</w:t>
      </w:r>
    </w:p>
    <w:p w14:paraId="2C98C906" w14:textId="77777777" w:rsidR="00EE2D12" w:rsidRPr="00AA4F3A" w:rsidRDefault="00EE2D12" w:rsidP="00EE2D12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7C64AE03" w14:textId="77777777" w:rsidR="00EE2D12" w:rsidRPr="00AA4F3A" w:rsidRDefault="008A42B5" w:rsidP="00EE2D12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może złożyć skargę do organu ochrony konsumentów:</w:t>
      </w:r>
    </w:p>
    <w:p w14:paraId="3D74AA31" w14:textId="77777777" w:rsidR="00EE2D12" w:rsidRPr="00AA4F3A" w:rsidRDefault="00EE2D12" w:rsidP="00EE2D12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3FB1F271" w14:textId="77777777" w:rsidR="00B840B7" w:rsidRPr="00B840B7" w:rsidRDefault="008A42B5" w:rsidP="00E94597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color w:val="0000FF"/>
          <w:sz w:val="24"/>
          <w:szCs w:val="24"/>
          <w:u w:val="single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Na podstawie ustępu (1) - (3) § 45/A. ustawy o ochronie konsumentów oraz rozporządzenia rządowego 387/2016 (2.XII.) w sprawie wyznaczenia organu ds. ochrony konsumentów funkcję ogólnego organu ds. ochrony konsumentów wypełnia agencja rządowa:</w:t>
      </w:r>
      <w:hyperlink r:id="rId16" w:history="1">
        <w:r w:rsidR="0004091E" w:rsidRPr="0084378E">
          <w:rPr>
            <w:rStyle w:val="Hyperlink"/>
            <w:rFonts w:asciiTheme="majorHAnsi" w:hAnsiTheme="majorHAnsi" w:cs="Arial"/>
            <w:noProof/>
            <w:sz w:val="24"/>
            <w:szCs w:val="24"/>
            <w:lang w:val="pl-PL"/>
          </w:rPr>
          <w:t>http://www.kormanyhivatal.hu/hu/elerhetosegek</w:t>
        </w:r>
      </w:hyperlink>
    </w:p>
    <w:p w14:paraId="28AEAE52" w14:textId="77777777" w:rsidR="00B840B7" w:rsidRPr="00AA4F3A" w:rsidRDefault="008A42B5" w:rsidP="00EE2D12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</w:p>
    <w:p w14:paraId="50624E63" w14:textId="77777777" w:rsidR="00D23455" w:rsidRPr="00AA4F3A" w:rsidRDefault="00B840B7" w:rsidP="00B840B7">
      <w:pPr>
        <w:pStyle w:val="ListParagraph"/>
        <w:tabs>
          <w:tab w:val="left" w:pos="1134"/>
        </w:tabs>
        <w:spacing w:after="0" w:line="240" w:lineRule="auto"/>
        <w:ind w:left="1134" w:hanging="850"/>
        <w:jc w:val="both"/>
        <w:rPr>
          <w:rFonts w:asciiTheme="majorHAnsi" w:hAnsiTheme="majorHAnsi" w:cs="Arial"/>
          <w:noProof/>
          <w:sz w:val="24"/>
          <w:szCs w:val="24"/>
          <w:highlight w:val="yellow"/>
          <w:lang w:val="pl-PL"/>
        </w:rPr>
      </w:pPr>
      <w:r>
        <w:rPr>
          <w:rFonts w:asciiTheme="majorHAnsi" w:hAnsiTheme="majorHAnsi" w:cs="Arial"/>
          <w:noProof/>
          <w:sz w:val="24"/>
          <w:szCs w:val="24"/>
          <w:lang w:val="pl-PL"/>
        </w:rPr>
        <w:t>11.6</w:t>
      </w:r>
      <w:r w:rsidR="002851D0">
        <w:rPr>
          <w:rFonts w:asciiTheme="majorHAnsi" w:hAnsiTheme="majorHAnsi" w:cs="Arial"/>
          <w:noProof/>
          <w:sz w:val="24"/>
          <w:szCs w:val="24"/>
          <w:lang w:val="pl-PL"/>
        </w:rPr>
        <w:t>.</w:t>
      </w:r>
      <w:r w:rsidR="002851D0">
        <w:rPr>
          <w:rFonts w:asciiTheme="majorHAnsi" w:hAnsiTheme="majorHAnsi" w:cs="Arial"/>
          <w:noProof/>
          <w:sz w:val="24"/>
          <w:szCs w:val="24"/>
          <w:lang w:val="pl-PL"/>
        </w:rPr>
        <w:tab/>
      </w:r>
      <w:r w:rsidR="008A42B5" w:rsidRPr="00B840B7">
        <w:rPr>
          <w:rFonts w:asciiTheme="majorHAnsi" w:hAnsiTheme="majorHAnsi" w:cs="Arial"/>
          <w:noProof/>
          <w:sz w:val="24"/>
          <w:szCs w:val="24"/>
          <w:lang w:val="pl-PL"/>
        </w:rPr>
        <w:t>W przypadku skargi Użytkownik może zwrócić się do organu pojednawczego,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dane kontaktowe znajdują się tutaj:</w:t>
      </w:r>
    </w:p>
    <w:p w14:paraId="66661A8F" w14:textId="77777777" w:rsidR="00103C18" w:rsidRDefault="00103C18" w:rsidP="00103C18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7615BDAE" w14:textId="77777777" w:rsidR="00103C18" w:rsidRDefault="00103C18" w:rsidP="00103C18">
      <w:pPr>
        <w:pStyle w:val="ListParagraph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sz w:val="24"/>
          <w:szCs w:val="24"/>
        </w:rPr>
        <w:sectPr w:rsidR="00103C18" w:rsidSect="00456EDF">
          <w:headerReference w:type="default" r:id="rId17"/>
          <w:footerReference w:type="default" r:id="rId1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3B1AC555" w14:textId="77777777" w:rsidR="00103C18" w:rsidRPr="001C0084" w:rsidRDefault="001C0084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Baranya </w:t>
      </w:r>
    </w:p>
    <w:p w14:paraId="0D1110F1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7625 Pécs, Majorossy Imre u. 36.</w:t>
      </w:r>
    </w:p>
    <w:p w14:paraId="62C3B6D4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</w:t>
      </w:r>
      <w:r w:rsidR="005631F7" w:rsidRPr="001C0084">
        <w:rPr>
          <w:rFonts w:asciiTheme="majorHAnsi" w:hAnsiTheme="majorHAnsi" w:cs="Arial"/>
          <w:noProof/>
          <w:sz w:val="18"/>
          <w:szCs w:val="18"/>
          <w:lang w:val="pl-PL"/>
        </w:rPr>
        <w:t>.</w:t>
      </w: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: (72) 507-154; (20) 283-3422</w:t>
      </w:r>
    </w:p>
    <w:p w14:paraId="0949D596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Fax: (72) 507-152</w:t>
      </w:r>
    </w:p>
    <w:p w14:paraId="7093848D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Bércesi Ferenc</w:t>
      </w:r>
    </w:p>
    <w:p w14:paraId="665103BD" w14:textId="77777777" w:rsidR="00103C18" w:rsidRPr="001C0084" w:rsidRDefault="0030766A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www.baranyabekeltetes.hu</w:t>
      </w:r>
    </w:p>
    <w:p w14:paraId="4D0966DD" w14:textId="77777777" w:rsidR="00103C18" w:rsidRPr="001C0084" w:rsidRDefault="00103C18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E-mail: info@baranyabekeltetes.hu; kerelem@baranyabekeltetes.hu</w:t>
      </w:r>
    </w:p>
    <w:p w14:paraId="7CBC1A20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574348C4" w14:textId="77777777" w:rsidR="007C416C" w:rsidRPr="001C0084" w:rsidRDefault="001C0084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Bács-Kiskun </w:t>
      </w:r>
    </w:p>
    <w:p w14:paraId="4B4B6CE1" w14:textId="77777777" w:rsidR="00707375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6000 Kecskemét, Árpád krt. 4. </w:t>
      </w:r>
    </w:p>
    <w:p w14:paraId="279CE03C" w14:textId="77777777" w:rsidR="0070737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Skrz. </w:t>
      </w:r>
      <w:r w:rsidR="00707375" w:rsidRPr="001C0084">
        <w:rPr>
          <w:rFonts w:asciiTheme="majorHAnsi" w:hAnsiTheme="majorHAnsi" w:cs="Arial"/>
          <w:noProof/>
          <w:sz w:val="18"/>
          <w:szCs w:val="18"/>
          <w:lang w:val="pl-PL"/>
        </w:rPr>
        <w:t>P</w:t>
      </w: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oczt</w:t>
      </w:r>
      <w:r w:rsidR="00707375" w:rsidRPr="001C0084">
        <w:rPr>
          <w:rFonts w:asciiTheme="majorHAnsi" w:hAnsiTheme="majorHAnsi" w:cs="Arial"/>
          <w:noProof/>
          <w:sz w:val="18"/>
          <w:szCs w:val="18"/>
          <w:lang w:val="pl-PL"/>
        </w:rPr>
        <w:t>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6001 Kecskemét Pf. 228. </w:t>
      </w:r>
    </w:p>
    <w:p w14:paraId="4853383C" w14:textId="77777777"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(76) 501-525; (76) 501-532; (70) 702-8403</w:t>
      </w:r>
    </w:p>
    <w:p w14:paraId="3BA138DA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(76) 501-538</w:t>
      </w:r>
    </w:p>
    <w:p w14:paraId="330EE1FB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Horváth Zsuzsanna</w:t>
      </w:r>
    </w:p>
    <w:p w14:paraId="5D002B68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lastRenderedPageBreak/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www.bacsbekeltetes.hu</w:t>
      </w:r>
    </w:p>
    <w:p w14:paraId="6A8E0AB9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bekeltetes@bacsbekeltetes.hu</w:t>
      </w:r>
    </w:p>
    <w:p w14:paraId="663E4228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7D7CE865" w14:textId="77777777" w:rsidR="00103C18" w:rsidRPr="001C0084" w:rsidRDefault="001C0084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Békés</w:t>
      </w:r>
    </w:p>
    <w:p w14:paraId="3BEC722A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5600 Békéscsaba, Penza ltp. 5.</w:t>
      </w:r>
    </w:p>
    <w:p w14:paraId="78E47851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(66) 324-976</w:t>
      </w:r>
    </w:p>
    <w:p w14:paraId="6FE8AB11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(66) 324-976</w:t>
      </w:r>
    </w:p>
    <w:p w14:paraId="4BF79DE4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Bagdi László</w:t>
      </w:r>
    </w:p>
    <w:p w14:paraId="75711143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www.bmkik.hu</w:t>
      </w:r>
    </w:p>
    <w:p w14:paraId="0DB02497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bekeltetes@bmkik.hu</w:t>
      </w:r>
    </w:p>
    <w:p w14:paraId="3978620A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5A55E16A" w14:textId="77777777" w:rsidR="00103C18" w:rsidRPr="001C0084" w:rsidRDefault="00103C18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2BB579CC" w14:textId="77777777" w:rsidR="00103C18" w:rsidRPr="001C0084" w:rsidRDefault="001C0084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Borsod-Abaúj-Zemplén </w:t>
      </w:r>
    </w:p>
    <w:p w14:paraId="6C0E5C3A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3525 Miskolc, Szentpáli u. 1.</w:t>
      </w:r>
    </w:p>
    <w:p w14:paraId="7DF50418" w14:textId="77777777"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(46) 501-091; 501871 </w:t>
      </w:r>
    </w:p>
    <w:p w14:paraId="3BAB03A1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Tulipán Péter</w:t>
      </w:r>
    </w:p>
    <w:p w14:paraId="2AB71B85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www.bekeltetes.borsodmegye.hu</w:t>
      </w:r>
    </w:p>
    <w:p w14:paraId="4DA78399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bekeltetes@bokik.hu</w:t>
      </w:r>
    </w:p>
    <w:p w14:paraId="2E706CF5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2A10CDD2" w14:textId="77777777" w:rsidR="00103C18" w:rsidRPr="001C0084" w:rsidRDefault="001C0084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Budapesti</w:t>
      </w:r>
    </w:p>
    <w:p w14:paraId="61B4AA75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1016 Budapest, Krisztina krt. 99.</w:t>
      </w:r>
    </w:p>
    <w:p w14:paraId="6AFC3B0B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 488-2131</w:t>
      </w:r>
    </w:p>
    <w:p w14:paraId="69720E74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 488-2186</w:t>
      </w:r>
    </w:p>
    <w:p w14:paraId="57A162EA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Inzelt Éva Veronika</w:t>
      </w:r>
    </w:p>
    <w:p w14:paraId="655C7EA0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www.bekeltet.hu</w:t>
      </w:r>
    </w:p>
    <w:p w14:paraId="2872B53D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bekelteto.testulet@bkik.hu</w:t>
      </w:r>
    </w:p>
    <w:p w14:paraId="539FBB54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31E25B03" w14:textId="77777777" w:rsidR="00707375" w:rsidRPr="001C0084" w:rsidRDefault="001C0084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Csongrád </w:t>
      </w:r>
      <w:r w:rsidR="007C416C"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6721 Szeged, Párizsi krt. 8-12. </w:t>
      </w:r>
    </w:p>
    <w:p w14:paraId="53CA3F3B" w14:textId="77777777" w:rsidR="0070737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(62) 554-250/</w:t>
      </w:r>
      <w:r w:rsidR="00707375" w:rsidRPr="001C0084">
        <w:rPr>
          <w:rFonts w:asciiTheme="majorHAnsi" w:hAnsiTheme="majorHAnsi" w:cs="Arial"/>
          <w:noProof/>
          <w:sz w:val="18"/>
          <w:szCs w:val="18"/>
          <w:lang w:val="pl-PL"/>
        </w:rPr>
        <w:t>w.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118  </w:t>
      </w:r>
    </w:p>
    <w:p w14:paraId="10E89CAB" w14:textId="77777777" w:rsidR="0070737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(62) 426-149 </w:t>
      </w:r>
    </w:p>
    <w:p w14:paraId="46CF049E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Horváth Károly</w:t>
      </w:r>
    </w:p>
    <w:p w14:paraId="0EF0F998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www.bekeltetes-csongrad.hu</w:t>
      </w:r>
    </w:p>
    <w:p w14:paraId="4DA3E7AD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bekelteto.testulet@csmkik.hu</w:t>
      </w:r>
    </w:p>
    <w:p w14:paraId="23FBBF2D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0BE1E756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74747461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32A19889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7C659DCD" w14:textId="77777777" w:rsidR="00707375" w:rsidRPr="001C0084" w:rsidRDefault="0070737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6163C01A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Fejér </w:t>
      </w:r>
    </w:p>
    <w:p w14:paraId="4ACD7E63" w14:textId="77777777" w:rsidR="00103C18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8000 Székesfehérvár, Hosszúséta tér 4-6.</w:t>
      </w:r>
    </w:p>
    <w:p w14:paraId="487666BE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(22) 510-310</w:t>
      </w:r>
    </w:p>
    <w:p w14:paraId="01506B82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(22) 510-312</w:t>
      </w:r>
    </w:p>
    <w:p w14:paraId="0538FD99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Vári Kovács József</w:t>
      </w:r>
    </w:p>
    <w:p w14:paraId="76657FDE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www.bekeltetesfejer.hu</w:t>
      </w:r>
    </w:p>
    <w:p w14:paraId="2EE75035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bekeltetes@fmkik.hu; fmkik@fmkik.hu</w:t>
      </w:r>
    </w:p>
    <w:p w14:paraId="7AFCD2B3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502C07E0" w14:textId="77777777" w:rsidR="00840212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Győr-Moson-Sopron</w:t>
      </w:r>
    </w:p>
    <w:p w14:paraId="4436F71D" w14:textId="77777777" w:rsidR="00840212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9021 Győr, Szent István út 10/a. </w:t>
      </w:r>
    </w:p>
    <w:p w14:paraId="0BB2EC1B" w14:textId="77777777" w:rsidR="005631F7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(96) 520-217 </w:t>
      </w:r>
    </w:p>
    <w:p w14:paraId="6A186FBE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Bagoly Beáta</w:t>
      </w:r>
    </w:p>
    <w:p w14:paraId="4683C51C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https://gymsmkik.hu/bekelteto</w:t>
      </w:r>
    </w:p>
    <w:p w14:paraId="482D8B07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bekeltetotestulet@gymskik.hu</w:t>
      </w:r>
    </w:p>
    <w:p w14:paraId="163B6CCE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00C9C579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Hajdú-Bihar</w:t>
      </w:r>
    </w:p>
    <w:p w14:paraId="57A973FE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4025 Debrecen, Petőfi tér 10.</w:t>
      </w:r>
    </w:p>
    <w:p w14:paraId="1AD3CA98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(52) 500-710; (52) 500-745</w:t>
      </w:r>
    </w:p>
    <w:p w14:paraId="4A0FD6B3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(52) 500-720</w:t>
      </w:r>
    </w:p>
    <w:p w14:paraId="5CAC74AE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Hajnal Zsolt</w:t>
      </w:r>
    </w:p>
    <w:p w14:paraId="5F052761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https://www.hbmbekeltetes.hu</w:t>
      </w:r>
    </w:p>
    <w:p w14:paraId="63C48ADB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bekelteto@hbkik.hu</w:t>
      </w:r>
    </w:p>
    <w:p w14:paraId="060FCC81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27251548" w14:textId="77777777" w:rsidR="007C416C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Heves</w:t>
      </w:r>
    </w:p>
    <w:p w14:paraId="54AE2945" w14:textId="77777777" w:rsidR="00840212" w:rsidRPr="001C0084" w:rsidRDefault="00840212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Skrz.Poczt.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3300 Eger, Pf. 440. </w:t>
      </w:r>
    </w:p>
    <w:p w14:paraId="38722C29" w14:textId="77777777" w:rsidR="00036B35" w:rsidRPr="001C0084" w:rsidRDefault="00840212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3300 Eger, Hadnagy u. 6. </w:t>
      </w:r>
    </w:p>
    <w:p w14:paraId="0F14F08C" w14:textId="77777777" w:rsidR="00036B3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(36) 416-660/</w:t>
      </w:r>
      <w:r w:rsidR="00036B35" w:rsidRPr="001C0084">
        <w:rPr>
          <w:rFonts w:asciiTheme="majorHAnsi" w:hAnsiTheme="majorHAnsi" w:cs="Arial"/>
          <w:noProof/>
          <w:sz w:val="18"/>
          <w:szCs w:val="18"/>
          <w:lang w:val="pl-PL"/>
        </w:rPr>
        <w:t>w.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105 </w:t>
      </w:r>
    </w:p>
    <w:p w14:paraId="315CE18F" w14:textId="77777777"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(36) 323-615</w:t>
      </w:r>
    </w:p>
    <w:p w14:paraId="5345F55A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Gondos István</w:t>
      </w:r>
    </w:p>
    <w:p w14:paraId="3DE265B2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www.hkik.hu</w:t>
      </w:r>
    </w:p>
    <w:p w14:paraId="31643C00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bekeltetes@hkik.hu</w:t>
      </w:r>
    </w:p>
    <w:p w14:paraId="6D5E99C6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613E2F99" w14:textId="77777777" w:rsidR="00036B35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Jász-Nagykun-Szolnok</w:t>
      </w:r>
    </w:p>
    <w:p w14:paraId="29B4E55D" w14:textId="77777777" w:rsidR="00036B35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5000 Szolnok, Verseghy park 8. III. </w:t>
      </w:r>
      <w:r w:rsidR="005631F7"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(20) 373-2570 </w:t>
      </w:r>
    </w:p>
    <w:p w14:paraId="1BCFE007" w14:textId="77777777"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(56) 370-005</w:t>
      </w:r>
    </w:p>
    <w:p w14:paraId="10D22BB6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Lajkóné dr. Vígh Judit</w:t>
      </w:r>
    </w:p>
    <w:p w14:paraId="69E39D50" w14:textId="77777777" w:rsidR="00036B35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</w:t>
      </w:r>
    </w:p>
    <w:p w14:paraId="5C16E8BE" w14:textId="77777777" w:rsidR="00103C18" w:rsidRPr="001C0084" w:rsidRDefault="00103C18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http://www.iparkamaraszolnok.hu/ugyintezes/bekelteto-testulet</w:t>
      </w:r>
    </w:p>
    <w:p w14:paraId="75EBA354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bekeltetotestulet@iparkamaraszolnok.hu</w:t>
      </w:r>
    </w:p>
    <w:p w14:paraId="6BE5B357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661E0B1C" w14:textId="77777777" w:rsidR="00103C18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Komárom-Esztergom</w:t>
      </w:r>
    </w:p>
    <w:p w14:paraId="299D30C7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2800 Tatabánya, Fő tér 36.</w:t>
      </w:r>
    </w:p>
    <w:p w14:paraId="0E650296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(34) 513-010</w:t>
      </w:r>
    </w:p>
    <w:p w14:paraId="5420E21F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(34) 316-259</w:t>
      </w:r>
    </w:p>
    <w:p w14:paraId="0C8FB0DB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Bures Gabriella</w:t>
      </w:r>
    </w:p>
    <w:p w14:paraId="7F80831E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www.kemkik.hu/hu/bekeltet-otilde-testulet</w:t>
      </w:r>
    </w:p>
    <w:p w14:paraId="003313A2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bekeltetes@kemkik.hu</w:t>
      </w:r>
    </w:p>
    <w:p w14:paraId="4284D989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7D9A32A3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Nógrád</w:t>
      </w:r>
    </w:p>
    <w:p w14:paraId="1F958596" w14:textId="77777777" w:rsidR="00103C18" w:rsidRPr="001C0084" w:rsidRDefault="0030766A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3100 Salgótarján, Alkotmány u. 9/a</w:t>
      </w:r>
    </w:p>
    <w:p w14:paraId="46329466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</w:t>
      </w:r>
      <w:r w:rsidR="00036B35" w:rsidRPr="001C0084">
        <w:rPr>
          <w:rFonts w:asciiTheme="majorHAnsi" w:hAnsiTheme="majorHAnsi" w:cs="Arial"/>
          <w:noProof/>
          <w:sz w:val="18"/>
          <w:szCs w:val="18"/>
          <w:lang w:val="pl-PL"/>
        </w:rPr>
        <w:t>.</w:t>
      </w: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: (32) 520-860</w:t>
      </w:r>
    </w:p>
    <w:p w14:paraId="1D73DCC8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(32) 520-862</w:t>
      </w:r>
    </w:p>
    <w:p w14:paraId="00E9A254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Pongó Erik</w:t>
      </w:r>
    </w:p>
    <w:p w14:paraId="1E051070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www.nkik.hu</w:t>
      </w:r>
    </w:p>
    <w:p w14:paraId="43545AB3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nkik@nkik.hu</w:t>
      </w:r>
    </w:p>
    <w:p w14:paraId="16286B58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27AAD6C0" w14:textId="77777777" w:rsidR="00036B35" w:rsidRPr="001C0084" w:rsidRDefault="00036B3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5FFD5E09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Pest</w:t>
      </w:r>
    </w:p>
    <w:p w14:paraId="160D7AC1" w14:textId="77777777" w:rsidR="00103C18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1119 Budapest, Etele út 59-61. II. 240.</w:t>
      </w:r>
    </w:p>
    <w:p w14:paraId="1E2AFEC7" w14:textId="77777777" w:rsidR="00103C18" w:rsidRPr="001C0084" w:rsidRDefault="00036B3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Skrz.Poczt.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1364 Budapest, Pf.: 81</w:t>
      </w:r>
    </w:p>
    <w:p w14:paraId="727CE8C3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(1)-269-0703</w:t>
      </w:r>
    </w:p>
    <w:p w14:paraId="3CFA8431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(1)- 269-0703</w:t>
      </w:r>
    </w:p>
    <w:p w14:paraId="71AE0F4F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Koncz Pál</w:t>
      </w:r>
    </w:p>
    <w:p w14:paraId="3D8E3CCA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www.pestmegyeibekelteto.hu; www.panaszrendezes.hu</w:t>
      </w:r>
    </w:p>
    <w:p w14:paraId="14BEEB3A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pmbekelteto@pmkik.hu</w:t>
      </w:r>
    </w:p>
    <w:p w14:paraId="7B52BB60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2FEB51A1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Somogy</w:t>
      </w:r>
    </w:p>
    <w:p w14:paraId="71A75BC9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7400 Kaposvár, Anna utca 6.</w:t>
      </w:r>
    </w:p>
    <w:p w14:paraId="3C79271B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(82) 501-000</w:t>
      </w:r>
    </w:p>
    <w:p w14:paraId="0EDDFEAB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(82) 501-046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ab/>
      </w:r>
    </w:p>
    <w:p w14:paraId="757FA103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Csapláros Imre</w:t>
      </w:r>
    </w:p>
    <w:p w14:paraId="3C50E773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</w:t>
      </w:r>
      <w:hyperlink r:id="rId19" w:history="1">
        <w:r w:rsidR="00103C18" w:rsidRPr="001C0084">
          <w:rPr>
            <w:rStyle w:val="Hyperlink"/>
            <w:rFonts w:asciiTheme="majorHAnsi" w:hAnsiTheme="majorHAnsi" w:cs="Arial"/>
            <w:noProof/>
            <w:sz w:val="18"/>
            <w:szCs w:val="18"/>
            <w:lang w:val="pl-PL"/>
          </w:rPr>
          <w:t>www.skik.hu/hu/bekelteto-</w:t>
        </w:r>
      </w:hyperlink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testulet</w:t>
      </w:r>
    </w:p>
    <w:p w14:paraId="06CC0E42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skik@skik.hu</w:t>
      </w:r>
    </w:p>
    <w:p w14:paraId="5D4BA788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3A66F708" w14:textId="77777777" w:rsidR="00103C18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Szabolcs-Szatmár-Bereg</w:t>
      </w:r>
    </w:p>
    <w:p w14:paraId="1B1FB398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4400 Nyíregyháza, Széchenyi u. 2.</w:t>
      </w:r>
    </w:p>
    <w:p w14:paraId="2A397ED9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(42) 420-180</w:t>
      </w:r>
    </w:p>
    <w:p w14:paraId="7AC4203F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(42) 420-180</w:t>
      </w:r>
    </w:p>
    <w:p w14:paraId="511613C9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Görömbeiné dr. Balmaz Katalin</w:t>
      </w:r>
    </w:p>
    <w:p w14:paraId="5701EC72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www.bekeltetes-szabolcs.hu</w:t>
      </w:r>
    </w:p>
    <w:p w14:paraId="7FD8B6DD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bekelteto@szabkam.hu</w:t>
      </w:r>
    </w:p>
    <w:p w14:paraId="37EC3A3E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7C831D09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Tolna</w:t>
      </w:r>
    </w:p>
    <w:p w14:paraId="4CFDCB2B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7100 Szekszárd, Arany J. u. 23-25.</w:t>
      </w:r>
    </w:p>
    <w:p w14:paraId="3F6815D9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(74) 411-661; (30) 664-2130</w:t>
      </w:r>
    </w:p>
    <w:p w14:paraId="171B0EE2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(74) 411-456</w:t>
      </w:r>
    </w:p>
    <w:p w14:paraId="0416C0E8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Mónus Gréta</w:t>
      </w:r>
    </w:p>
    <w:p w14:paraId="77F33EB9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https://www.tmkik.hu/hu/bekelteto-testulet_2</w:t>
      </w:r>
    </w:p>
    <w:p w14:paraId="49BA331F" w14:textId="77777777"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</w:t>
      </w:r>
      <w:hyperlink r:id="rId20" w:history="1">
        <w:r w:rsidR="00103C18" w:rsidRPr="001C0084">
          <w:rPr>
            <w:rStyle w:val="Hyperlink"/>
            <w:rFonts w:asciiTheme="majorHAnsi" w:hAnsiTheme="majorHAnsi" w:cs="Arial"/>
            <w:noProof/>
            <w:sz w:val="18"/>
            <w:szCs w:val="18"/>
            <w:lang w:val="pl-PL"/>
          </w:rPr>
          <w:t>bekeltett@tmkik.hu</w:t>
        </w:r>
      </w:hyperlink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; kamara@tmkik.hu</w:t>
      </w:r>
    </w:p>
    <w:p w14:paraId="0748061B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711EE51D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Vas</w:t>
      </w:r>
    </w:p>
    <w:p w14:paraId="4948894A" w14:textId="77777777" w:rsidR="00103C18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9700 Szombathely, Rákóczi Ferenc u. 23.</w:t>
      </w:r>
    </w:p>
    <w:p w14:paraId="7EC7AA2E" w14:textId="77777777"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(94) 312-356; (94) 506-645; (30) 956-6708</w:t>
      </w:r>
    </w:p>
    <w:p w14:paraId="4CD89FCB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(94) 316-936</w:t>
      </w:r>
    </w:p>
    <w:p w14:paraId="2D771CF8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Kövesdi Zoltán</w:t>
      </w:r>
    </w:p>
    <w:p w14:paraId="4D9F10FD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www.vasibekelteto.hu</w:t>
      </w:r>
    </w:p>
    <w:p w14:paraId="6A5B8AE8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pergel.bea@vmkik.hu</w:t>
      </w:r>
    </w:p>
    <w:p w14:paraId="54ECCDAE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1B9B7F87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Veszprém</w:t>
      </w:r>
    </w:p>
    <w:p w14:paraId="3778266D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8200 Veszprém, Radnóti tér 1.</w:t>
      </w:r>
    </w:p>
    <w:p w14:paraId="1766E8E9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(88) 814-121; (88) 814-111</w:t>
      </w:r>
    </w:p>
    <w:p w14:paraId="6201E6CB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(88) 412-150</w:t>
      </w:r>
    </w:p>
    <w:p w14:paraId="7DFFE3C4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Herjavecz Klára</w:t>
      </w:r>
    </w:p>
    <w:p w14:paraId="5CD1D73A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www.bekeltetesveszprem.hu</w:t>
      </w:r>
    </w:p>
    <w:p w14:paraId="793AC42D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info@bekeltetesveszprem.hu</w:t>
      </w:r>
    </w:p>
    <w:p w14:paraId="5E84F911" w14:textId="77777777"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14:paraId="2E53F1CB" w14:textId="77777777"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Zala</w:t>
      </w:r>
    </w:p>
    <w:p w14:paraId="656FD2CF" w14:textId="77777777"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8900 Zalaegerszeg, Petőfi utca 24.</w:t>
      </w:r>
    </w:p>
    <w:p w14:paraId="0DF735C8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(92) 550-513</w:t>
      </w:r>
    </w:p>
    <w:p w14:paraId="5FD6E051" w14:textId="77777777"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(92) 550-525</w:t>
      </w:r>
    </w:p>
    <w:p w14:paraId="51687923" w14:textId="77777777"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Molnár Sándor</w:t>
      </w:r>
    </w:p>
    <w:p w14:paraId="2FFC1B44" w14:textId="77777777" w:rsidR="00103C18" w:rsidRPr="001C0084" w:rsidRDefault="00036B3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www.bekelteteszala.hu</w:t>
      </w:r>
    </w:p>
    <w:p w14:paraId="75AEDA97" w14:textId="77777777" w:rsidR="00103C18" w:rsidRPr="001C0084" w:rsidRDefault="005358C7" w:rsidP="00103C18">
      <w:pPr>
        <w:spacing w:after="0" w:line="240" w:lineRule="auto"/>
        <w:ind w:left="1134" w:hanging="567"/>
        <w:rPr>
          <w:rStyle w:val="Hyperlink"/>
          <w:rFonts w:asciiTheme="majorHAnsi" w:hAnsiTheme="majorHAnsi" w:cs="Arial"/>
          <w:noProof/>
          <w:sz w:val="18"/>
          <w:szCs w:val="18"/>
          <w:lang w:val="pl-PL"/>
        </w:rPr>
        <w:sectPr w:rsidR="00103C18" w:rsidRPr="001C0084" w:rsidSect="00D23455">
          <w:type w:val="continuous"/>
          <w:pgSz w:w="11906" w:h="16838"/>
          <w:pgMar w:top="1417" w:right="1417" w:bottom="1417" w:left="1985" w:header="708" w:footer="708" w:gutter="0"/>
          <w:cols w:num="2" w:space="283"/>
          <w:docGrid w:linePitch="360"/>
        </w:sect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zmbekelteto@zmkik.hu</w:t>
      </w:r>
    </w:p>
    <w:p w14:paraId="5004B95B" w14:textId="77777777" w:rsidR="00103C18" w:rsidRPr="006F35F1" w:rsidRDefault="00103C18" w:rsidP="00103C18">
      <w:pPr>
        <w:spacing w:after="0" w:line="240" w:lineRule="auto"/>
        <w:jc w:val="both"/>
        <w:rPr>
          <w:rStyle w:val="Hyperlink"/>
          <w:rFonts w:asciiTheme="majorHAnsi" w:hAnsiTheme="majorHAnsi" w:cs="Arial"/>
          <w:sz w:val="24"/>
          <w:szCs w:val="24"/>
        </w:rPr>
      </w:pPr>
    </w:p>
    <w:p w14:paraId="6047C47A" w14:textId="77777777" w:rsidR="00103C18" w:rsidRPr="00103C18" w:rsidRDefault="00103C18" w:rsidP="00D23455">
      <w:pPr>
        <w:pStyle w:val="ListParagraph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noProof/>
          <w:sz w:val="24"/>
          <w:szCs w:val="24"/>
          <w:highlight w:val="yellow"/>
        </w:rPr>
        <w:sectPr w:rsidR="00103C18" w:rsidRPr="00103C18" w:rsidSect="00456EDF">
          <w:headerReference w:type="default" r:id="rId21"/>
          <w:footerReference w:type="default" r:id="rId22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3C497627" w14:textId="77777777" w:rsidR="00D23455" w:rsidRPr="00103C18" w:rsidRDefault="00D23455" w:rsidP="00375E84">
      <w:pPr>
        <w:spacing w:after="0" w:line="240" w:lineRule="auto"/>
        <w:ind w:left="1134" w:hanging="567"/>
        <w:rPr>
          <w:rStyle w:val="Hyperlink"/>
          <w:rFonts w:asciiTheme="majorHAnsi" w:hAnsiTheme="majorHAnsi" w:cs="Arial"/>
          <w:noProof/>
          <w:sz w:val="18"/>
          <w:szCs w:val="18"/>
          <w:lang w:val="en-GB"/>
        </w:rPr>
        <w:sectPr w:rsidR="00D23455" w:rsidRPr="00103C18" w:rsidSect="00D23455">
          <w:type w:val="continuous"/>
          <w:pgSz w:w="11906" w:h="16838"/>
          <w:pgMar w:top="1417" w:right="1417" w:bottom="1417" w:left="1985" w:header="708" w:footer="708" w:gutter="0"/>
          <w:cols w:num="2" w:space="283"/>
          <w:docGrid w:linePitch="360"/>
        </w:sectPr>
      </w:pPr>
    </w:p>
    <w:p w14:paraId="69469D58" w14:textId="77777777" w:rsidR="00D23455" w:rsidRPr="00103C18" w:rsidRDefault="00D23455" w:rsidP="006F35F1">
      <w:pPr>
        <w:spacing w:after="0" w:line="240" w:lineRule="auto"/>
        <w:jc w:val="both"/>
        <w:rPr>
          <w:rStyle w:val="Hyperlink"/>
          <w:rFonts w:asciiTheme="majorHAnsi" w:hAnsiTheme="majorHAnsi" w:cs="Arial"/>
          <w:noProof/>
          <w:sz w:val="24"/>
          <w:szCs w:val="24"/>
          <w:lang w:val="en-GB"/>
        </w:rPr>
      </w:pPr>
    </w:p>
    <w:p w14:paraId="550F1761" w14:textId="77777777" w:rsidR="009625F3" w:rsidRPr="00AA4F3A" w:rsidRDefault="008A42B5" w:rsidP="009625F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Kompetencje organu pojednawczego obejmują pozasądowe rozstrzyganie sporów prawnych konsumentów. Zadaniem organu pojednawczego jest dążenie do osiągnięcia porozumienia pomiędzy stronami w celu rozstrzygnięcia konsumenckiego sporu prawnego, w razie niepowodzenia podejmuje decyzję w celu prostego, szybkiego, skutecznego i opłacalnego zapewnienia egzekwowania praw konsumenta. Organ pojednawczy na wniosek Konsumenta lub Usługodawcy udziela porad na temat praw i obowiązków spoczywających na konsumencie.</w:t>
      </w:r>
    </w:p>
    <w:p w14:paraId="3F00B8FC" w14:textId="77777777" w:rsidR="009625F3" w:rsidRPr="00AA4F3A" w:rsidRDefault="009625F3" w:rsidP="009625F3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14:paraId="19C55FBC" w14:textId="77777777" w:rsidR="0029163B" w:rsidRPr="00AA4F3A" w:rsidRDefault="008A42B5" w:rsidP="009625F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W przypadku transgranicznych sporów konsumenckich związanych z umową kupna/sprzedaży online lub usługą online właściwym organem do rozstrzygnięcia sporu jest organ pojednawczy zarządzany przez Izbę wskazaną w rozporządzeniu ministra ds. ochrony konsumentów.</w:t>
      </w:r>
    </w:p>
    <w:p w14:paraId="43F66E03" w14:textId="77777777" w:rsidR="009625F3" w:rsidRPr="00AA4F3A" w:rsidRDefault="009625F3" w:rsidP="009625F3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14:paraId="5FE74433" w14:textId="77777777" w:rsidR="0029163B" w:rsidRPr="00AA4F3A" w:rsidRDefault="008A42B5" w:rsidP="0029163B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W przypadku złożenia skargi Konsument może korzystać z unijnej platformy internetowej do rozstrzygania sporów. Korzystanie z platformy wiąże się z wymogiem prostej rejestracji w systemie Komisji Europejskiej, której można dokonać </w:t>
      </w:r>
      <w:hyperlink r:id="rId23" w:history="1">
        <w:r w:rsidRPr="00AA4F3A">
          <w:rPr>
            <w:rFonts w:asciiTheme="majorHAnsi" w:hAnsiTheme="majorHAnsi" w:cs="Arial"/>
            <w:bCs/>
            <w:noProof/>
            <w:color w:val="0000FF"/>
            <w:sz w:val="24"/>
            <w:szCs w:val="24"/>
            <w:bdr w:val="none" w:sz="0" w:space="0" w:color="auto" w:frame="1"/>
            <w:shd w:val="clear" w:color="auto" w:fill="FFFFFF"/>
            <w:lang w:val="pl-PL"/>
          </w:rPr>
          <w:t>tutaj</w:t>
        </w:r>
      </w:hyperlink>
      <w:r w:rsidRPr="00AA4F3A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. Po rejestracji i </w:t>
      </w:r>
      <w:r w:rsidRPr="00AA4F3A">
        <w:rPr>
          <w:rFonts w:asciiTheme="majorHAnsi" w:hAnsiTheme="majorHAnsi" w:cs="Arial"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pl-PL"/>
        </w:rPr>
        <w:t>zalogowaniu Konsument może złożyć skargę</w:t>
      </w:r>
      <w:r w:rsidRPr="00AA4F3A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 za pośrednictwem strony internetowej dostępnej pod adresem:</w:t>
      </w:r>
      <w:r w:rsidR="008030D7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 </w:t>
      </w:r>
      <w:hyperlink r:id="rId24" w:history="1">
        <w:r w:rsidR="001747B8" w:rsidRPr="0084378E">
          <w:rPr>
            <w:rStyle w:val="Hyperlink"/>
            <w:rFonts w:asciiTheme="majorHAnsi" w:hAnsiTheme="majorHAnsi" w:cs="Arial"/>
            <w:bCs/>
            <w:noProof/>
            <w:sz w:val="24"/>
            <w:szCs w:val="24"/>
            <w:bdr w:val="none" w:sz="0" w:space="0" w:color="auto" w:frame="1"/>
            <w:shd w:val="clear" w:color="auto" w:fill="FFFFFF"/>
            <w:lang w:val="pl-PL"/>
          </w:rPr>
          <w:t>http://ec.europa.eu/odr.</w:t>
        </w:r>
      </w:hyperlink>
    </w:p>
    <w:p w14:paraId="463053EF" w14:textId="77777777" w:rsidR="00CC7E23" w:rsidRPr="00AA4F3A" w:rsidRDefault="00CC7E23" w:rsidP="00CC7E23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14:paraId="4710D7E2" w14:textId="77777777" w:rsidR="00F00E72" w:rsidRPr="00AA4F3A" w:rsidRDefault="008A42B5" w:rsidP="00F00E72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Usługodawca jest zobowiązany do współpracy w postępowaniu prowadzonym przez organ pojednawczy. W ramach współpracy jest zobowiązany do przesłania organowi pojednawczemu pisemnego oświadczenia oraz zapewnić udział w przesłuchaniu uprawnionej do zawarcia porozumienia osoby. Jeżeli siedziba lub miejsce prowadzenia działalności przedsiębiorstwo nie jest zarejestrowane w komitacie Izby zarządzającej właściwym terytorialnie organem pojednawczym, obowiązek współpracy spoczywający na przedsiębiorstwie obejmuje zaoferowanie możliwości zawarcia pisemnego porozumienia odpowiadającego roszczeniom konsumenta.</w:t>
      </w:r>
    </w:p>
    <w:p w14:paraId="6C36CDB1" w14:textId="77777777" w:rsidR="00F00E72" w:rsidRPr="00AA4F3A" w:rsidRDefault="00F00E72" w:rsidP="00F00E72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14:paraId="0D7E0247" w14:textId="77777777" w:rsidR="00F00E72" w:rsidRPr="00AA4F3A" w:rsidRDefault="008A42B5" w:rsidP="00F00E72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W przypadku, gdy Konsument nie zwróci się do organu pojednawczego lub postępowanie nie pozwoliło na osiągnięcie zamierzonego celu, Konsument ma możliwość zwrócenia się do sądu w celu rozstrzygnięcia sporu prawnego. Postępowanie sądowe należy wszcząć poprzez wniesienie skargi, w której wymaga się podania następujących informacji:</w:t>
      </w:r>
    </w:p>
    <w:p w14:paraId="362A24C0" w14:textId="77777777"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sąd prowadzący postępowanie;</w:t>
      </w:r>
    </w:p>
    <w:p w14:paraId="09D0B41E" w14:textId="77777777"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imię i nazwisko, adres zamieszkania i status stron oraz ich przedstawicieli;</w:t>
      </w:r>
    </w:p>
    <w:p w14:paraId="269A98A0" w14:textId="77777777"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prawo do wyegzekwowania poprzez przedstawienie faktów i dowodów stanowiących, na których jest oparte;</w:t>
      </w:r>
    </w:p>
    <w:p w14:paraId="13DDEEAC" w14:textId="77777777"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dane, w oparciu o które można stwierdzić kompetencje i właściwość sądu;</w:t>
      </w:r>
    </w:p>
    <w:p w14:paraId="4419E6F8" w14:textId="77777777"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wniosek o podjęcie decyzji przez sąd</w:t>
      </w:r>
    </w:p>
    <w:p w14:paraId="30BE918F" w14:textId="77777777" w:rsidR="00F00E72" w:rsidRPr="00AA4F3A" w:rsidRDefault="008A42B5" w:rsidP="00F00E72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lastRenderedPageBreak/>
        <w:t>Do skargi należy dołączyć dokument lub jego kopię, którego treść przywołuje w formie dowodu.</w:t>
      </w:r>
    </w:p>
    <w:p w14:paraId="19E2F025" w14:textId="77777777" w:rsidR="009E4C49" w:rsidRPr="00AA4F3A" w:rsidRDefault="009E4C49" w:rsidP="00F00E72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14:paraId="32238313" w14:textId="77777777" w:rsidR="00F625DF" w:rsidRPr="00AA4F3A" w:rsidRDefault="008A42B5" w:rsidP="00E65685">
      <w:pPr>
        <w:pStyle w:val="ListParagraph"/>
        <w:numPr>
          <w:ilvl w:val="0"/>
          <w:numId w:val="31"/>
        </w:numPr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Prawa autorskie</w:t>
      </w:r>
    </w:p>
    <w:p w14:paraId="17683C42" w14:textId="77777777" w:rsidR="00F625DF" w:rsidRPr="00AA4F3A" w:rsidRDefault="00F625DF" w:rsidP="004E2E5F">
      <w:pPr>
        <w:spacing w:after="0" w:line="240" w:lineRule="auto"/>
        <w:ind w:left="720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</w:p>
    <w:p w14:paraId="14DC66FA" w14:textId="33C7F743"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Strona internetowa </w:t>
      </w:r>
      <w:r w:rsidR="000020F8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skarpety-ogrzewajace-pl.com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jest chroniona prawami autorskimi, dlatego zabrania się pobierania (powielania), ponownego publikowania, odbywającego się w inny sposób wykorzystywania, elektronicznego przechowywania, przetwarzania i sprzedaży treści lub jakichkolwiek szczegółów treści wyświetlanych na stronie internetowej bez pisemnej zgody Usługodawcy. </w:t>
      </w:r>
    </w:p>
    <w:p w14:paraId="666744BB" w14:textId="77777777" w:rsidR="00F625DF" w:rsidRPr="00AA4F3A" w:rsidRDefault="00F625DF" w:rsidP="004E2E5F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22C4B7D1" w14:textId="68A44FE2"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Wykorzystywanie dowolnych treści strony internetowej </w:t>
      </w:r>
      <w:r w:rsidR="000020F8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skarpety-ogrzewajace-pl.com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oraz powiązanej z nią bazy danych jest dozwolone tylko po uzyskaniu pisemnej zgody i z podaniem odniesienia do danej strony internetowej.</w:t>
      </w:r>
    </w:p>
    <w:p w14:paraId="6FCC8665" w14:textId="77777777" w:rsidR="00F625DF" w:rsidRPr="00AA4F3A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</w:pPr>
    </w:p>
    <w:p w14:paraId="144CB6BF" w14:textId="77777777"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Usługodawca zastrzega sobie wszelkie prawa do swojej usługi obejmujące jej wszystkie elementy, nazwy domen, stworzony na ich podstawie subdomeny oraz reklamy internetowe.</w:t>
      </w:r>
    </w:p>
    <w:p w14:paraId="5E0B8025" w14:textId="77777777" w:rsidR="00F625DF" w:rsidRPr="00AA4F3A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</w:pPr>
    </w:p>
    <w:p w14:paraId="7A400592" w14:textId="2B18B7E0"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Zabrania się adaptacji lub przeróbek treści strony internetowej </w:t>
      </w:r>
      <w:r w:rsidR="000020F8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skarpety-ogrzewajace-pl.com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, tworzenia w sposób niezgodny z prawem identyfikatorów użytkowników i haseł; korzystania z dowolnej aplikacji umożliwiającej modyfikowanie lub indeksowanie strony internetowej </w:t>
      </w:r>
      <w:r w:rsidR="000020F8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skarpety-ogrzewajace-pl.com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lub jej dowolnej części.</w:t>
      </w:r>
    </w:p>
    <w:p w14:paraId="0522B518" w14:textId="77777777" w:rsidR="00F625DF" w:rsidRPr="00AA4F3A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</w:pPr>
    </w:p>
    <w:p w14:paraId="1F8A015C" w14:textId="7A2EE1FD"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Nazwa </w:t>
      </w:r>
      <w:r w:rsidR="000020F8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skarpety-ogrzewajace-pl.com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jest chroniona prawami autorskimi i może być używana tylko za pisemną zgodą Usługodawcy, wyjątek stanowi wykorzystywanie jej w postaci linku.</w:t>
      </w:r>
    </w:p>
    <w:p w14:paraId="0C62DD46" w14:textId="77777777" w:rsidR="00F625DF" w:rsidRPr="00AA4F3A" w:rsidRDefault="00F625DF" w:rsidP="004E2E5F">
      <w:pPr>
        <w:pStyle w:val="ListParagraph"/>
        <w:spacing w:after="0" w:line="240" w:lineRule="auto"/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</w:pPr>
    </w:p>
    <w:p w14:paraId="47CF7868" w14:textId="77777777" w:rsidR="00F625DF" w:rsidRPr="00AA4F3A" w:rsidRDefault="008A42B5" w:rsidP="004E2E5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Użytkownik przyjmuje do wiadomości, że w przypadku jej użytkowania bez zgody Usługodawcy przysługuje kara umowna. Kwota brutto kary umownej za każde zdjęcie wynosi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1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000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,-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PLN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, stawka za słowo wynosi odpowiednio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40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0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,-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PLN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. Użytkownik przyjmuje do wiadomości, że zapis dotyczący kary umownej nie jest przesadzony i wyraża zgodę na przeglądanie witryny internetowej mając na uwadze niniejszą regulację. W przypadku naruszenia praw autorskich Usługodawca stosuje środek poświadczenia notarialnego, którego kosztami również obciąża użytkownika naruszającego odpowiednie prawa.  </w:t>
      </w:r>
    </w:p>
    <w:p w14:paraId="7D4B0D89" w14:textId="77777777" w:rsidR="00BE3E27" w:rsidRPr="00AA4F3A" w:rsidRDefault="00BE3E27" w:rsidP="004E2E5F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43534638" w14:textId="77777777" w:rsidR="001558D9" w:rsidRPr="00AA4F3A" w:rsidRDefault="008A42B5" w:rsidP="004E2E5F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Ochrona danych</w:t>
      </w:r>
    </w:p>
    <w:p w14:paraId="6CB99926" w14:textId="77777777" w:rsidR="0007124C" w:rsidRPr="00AA4F3A" w:rsidRDefault="0007124C" w:rsidP="0007124C">
      <w:pPr>
        <w:pStyle w:val="ListParagraph"/>
        <w:spacing w:after="0" w:line="240" w:lineRule="auto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</w:p>
    <w:p w14:paraId="27353999" w14:textId="763A89A4" w:rsidR="001558D9" w:rsidRPr="00AA4F3A" w:rsidRDefault="008A42B5" w:rsidP="004E2E5F">
      <w:pPr>
        <w:spacing w:after="0" w:line="240" w:lineRule="auto"/>
        <w:ind w:left="720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Polityka prywatności strony internetowej jest dostępna na poniższej stronie: </w:t>
      </w:r>
      <w:hyperlink r:id="rId25" w:history="1">
        <w:r w:rsidR="00352D2C" w:rsidRPr="00A86CA2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http://</w:t>
        </w:r>
        <w:r w:rsidR="000020F8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skarpety-ogrzewajace-pl.com</w:t>
        </w:r>
        <w:r w:rsidR="00352D2C" w:rsidRPr="00A86CA2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/</w:t>
        </w:r>
        <w:r w:rsidR="00A86CA2" w:rsidRPr="00A86CA2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terms</w:t>
        </w:r>
        <w:r w:rsidR="00A86CA2" w:rsidRPr="00A86CA2">
          <w:rPr>
            <w:rStyle w:val="Hyperlink"/>
          </w:rPr>
          <w:t>/privacy_policy_pl.php</w:t>
        </w:r>
      </w:hyperlink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 </w:t>
      </w:r>
    </w:p>
    <w:p w14:paraId="3FEF608C" w14:textId="77777777"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14:paraId="5D57BD04" w14:textId="77777777" w:rsidR="003E3CEE" w:rsidRPr="00AA4F3A" w:rsidRDefault="008A42B5" w:rsidP="004E2E5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Budapeszt, 31 sierpnia 2020 roku</w:t>
      </w:r>
    </w:p>
    <w:sectPr w:rsidR="003E3CEE" w:rsidRPr="00AA4F3A" w:rsidSect="00D23455">
      <w:type w:val="continuous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6F41" w14:textId="77777777" w:rsidR="00783CF8" w:rsidRDefault="00783CF8">
      <w:pPr>
        <w:spacing w:after="0" w:line="240" w:lineRule="auto"/>
      </w:pPr>
      <w:r>
        <w:separator/>
      </w:r>
    </w:p>
  </w:endnote>
  <w:endnote w:type="continuationSeparator" w:id="0">
    <w:p w14:paraId="2783667F" w14:textId="77777777" w:rsidR="00783CF8" w:rsidRDefault="0078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23941501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088161871"/>
          <w:docPartObj>
            <w:docPartGallery w:val="Page Numbers (Margins)"/>
            <w:docPartUnique/>
          </w:docPartObj>
        </w:sdtPr>
        <w:sdtContent>
          <w:p w14:paraId="331B4DAD" w14:textId="77777777" w:rsidR="001C0084" w:rsidRDefault="0000000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pict w14:anchorId="275DC57E">
                <v:oval id="Oval 1" o:spid="_x0000_s1028" style="position:absolute;margin-left:0;margin-top:0;width:49.35pt;height:49.35pt;z-index:251664384;visibility:visible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" fillcolor="#365f91 [2404]" stroked="f">
                  <v:textbox>
                    <w:txbxContent>
                      <w:p w14:paraId="1D2038AA" w14:textId="77777777" w:rsidR="001C0084" w:rsidRDefault="00191FA5">
                        <w:pPr>
                          <w:pStyle w:val="Footer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 w:rsidR="001C0084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E7332" w:rsidRPr="00BE7332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14:paraId="397FB02D" w14:textId="77777777" w:rsidR="001C0084" w:rsidRDefault="001C0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03857980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088420550"/>
          <w:docPartObj>
            <w:docPartGallery w:val="Page Numbers (Margins)"/>
            <w:docPartUnique/>
          </w:docPartObj>
        </w:sdtPr>
        <w:sdtContent>
          <w:p w14:paraId="69B737BE" w14:textId="77777777" w:rsidR="001C0084" w:rsidRDefault="0000000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pict w14:anchorId="3FC9BCA5">
                <v:oval id="_x0000_s1025" style="position:absolute;margin-left:0;margin-top:0;width:49.35pt;height:49.35pt;z-index:251658240;visibility:visible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" fillcolor="#366092" stroked="f">
                  <v:textbox>
                    <w:txbxContent>
                      <w:p w14:paraId="388A11DE" w14:textId="77777777" w:rsidR="001C0084" w:rsidRDefault="00191FA5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 w:rsidR="001C0084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E7332" w:rsidRPr="00BE7332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20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14:paraId="34E26517" w14:textId="77777777" w:rsidR="001C0084" w:rsidRDefault="001C0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860F" w14:textId="77777777" w:rsidR="00783CF8" w:rsidRDefault="00783CF8">
      <w:pPr>
        <w:spacing w:after="0" w:line="240" w:lineRule="auto"/>
      </w:pPr>
      <w:r>
        <w:separator/>
      </w:r>
    </w:p>
  </w:footnote>
  <w:footnote w:type="continuationSeparator" w:id="0">
    <w:p w14:paraId="4724C9DB" w14:textId="77777777" w:rsidR="00783CF8" w:rsidRDefault="0078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724B" w14:textId="77777777" w:rsidR="001C0084" w:rsidRDefault="00000000">
    <w:pPr>
      <w:pStyle w:val="Header"/>
    </w:pPr>
    <w:r>
      <w:rPr>
        <w:noProof/>
      </w:rPr>
      <w:pict w14:anchorId="32FD87DA">
        <v:shapetype id="_x0000_t202" coordsize="21600,21600" o:spt="202" path="m,l,21600r21600,l21600,xe">
          <v:stroke joinstyle="miter"/>
          <v:path gradientshapeok="t" o:connecttype="rect"/>
        </v:shapetype>
        <v:shape id="Szövegdoboz 218" o:spid="_x0000_s1030" type="#_x0000_t202" style="position:absolute;margin-left:0;margin-top:0;width:453.35pt;height:13.45pt;z-index:251666432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" o:allowincell="f" filled="f" stroked="f">
          <v:textbox style="mso-fit-shape-to-text:t" inset=",0,,0">
            <w:txbxContent>
              <w:p w14:paraId="3956ED1E" w14:textId="4AE3A340" w:rsidR="001C0084" w:rsidRDefault="000020F8">
                <w:pPr>
                  <w:spacing w:after="0" w:line="240" w:lineRule="auto"/>
                </w:pPr>
                <w:r>
                  <w:t>skarpety-ogrzewajace-pl.com</w:t>
                </w:r>
                <w:r w:rsidR="00BE7332" w:rsidRPr="00BE7332">
                  <w:t xml:space="preserve"> </w:t>
                </w:r>
                <w:r w:rsidR="001C0084">
                  <w:t>-  ASZF -2020</w:t>
                </w:r>
              </w:p>
            </w:txbxContent>
          </v:textbox>
          <w10:wrap anchorx="margin" anchory="margin"/>
        </v:shape>
      </w:pict>
    </w:r>
    <w:r>
      <w:rPr>
        <w:noProof/>
      </w:rPr>
      <w:pict w14:anchorId="43517762">
        <v:shape id="Szövegdoboz 219" o:spid="_x0000_s1029" type="#_x0000_t202" style="position:absolute;margin-left:0;margin-top:0;width:70.55pt;height:13.45pt;z-index:251665408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" o:allowincell="f" fillcolor="#fabf8f [1945]" stroked="f">
          <v:textbox style="mso-fit-shape-to-text:t" inset=",0,,0">
            <w:txbxContent>
              <w:p w14:paraId="096E8972" w14:textId="77777777" w:rsidR="001C0084" w:rsidRDefault="00191FA5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1C0084">
                  <w:instrText>PAGE   \* MERGEFORMAT</w:instrText>
                </w:r>
                <w:r>
                  <w:fldChar w:fldCharType="separate"/>
                </w:r>
                <w:r w:rsidR="00BE7332" w:rsidRPr="00BE7332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5EB2" w14:textId="77777777" w:rsidR="001C0084" w:rsidRDefault="00000000">
    <w:pPr>
      <w:pStyle w:val="Header"/>
    </w:pPr>
    <w:r>
      <w:rPr>
        <w:noProof/>
      </w:rPr>
      <w:pict w14:anchorId="536E32E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453.35pt;height:13.45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" o:allowincell="f" filled="f" stroked="f">
          <v:textbox style="mso-fit-shape-to-text:t" inset=",0,,0">
            <w:txbxContent>
              <w:p w14:paraId="1279DE25" w14:textId="77777777" w:rsidR="001C0084" w:rsidRDefault="001C0084">
                <w:pPr>
                  <w:spacing w:after="0" w:line="240" w:lineRule="auto"/>
                </w:pPr>
                <w:r>
                  <w:t>premium-keselezo.hu -UWO-2020</w:t>
                </w:r>
              </w:p>
            </w:txbxContent>
          </v:textbox>
          <w10:wrap anchorx="margin" anchory="margin"/>
        </v:shape>
      </w:pict>
    </w:r>
    <w:r>
      <w:rPr>
        <w:noProof/>
      </w:rPr>
      <w:pict w14:anchorId="45A40111">
        <v:shape id="_x0000_s1026" type="#_x0000_t202" style="position:absolute;margin-left:0;margin-top:0;width:70.55pt;height:13.45pt;z-index:251660288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" o:allowincell="f" fillcolor="#fabf8e" stroked="f">
          <v:textbox style="mso-fit-shape-to-text:t" inset=",0,,0">
            <w:txbxContent>
              <w:p w14:paraId="42EA596C" w14:textId="77777777" w:rsidR="001C0084" w:rsidRDefault="00191FA5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1C0084">
                  <w:instrText>PAGE   \* MERGEFORMAT</w:instrText>
                </w:r>
                <w:r>
                  <w:fldChar w:fldCharType="separate"/>
                </w:r>
                <w:r w:rsidR="00BE7332" w:rsidRPr="00BE7332">
                  <w:rPr>
                    <w:noProof/>
                    <w:color w:val="FFFFFF" w:themeColor="background1"/>
                  </w:rPr>
                  <w:t>20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8C1"/>
    <w:multiLevelType w:val="hybridMultilevel"/>
    <w:tmpl w:val="49662D0C"/>
    <w:lvl w:ilvl="0" w:tplc="6448AC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B42B3C2" w:tentative="1">
      <w:start w:val="1"/>
      <w:numFmt w:val="lowerLetter"/>
      <w:lvlText w:val="%2."/>
      <w:lvlJc w:val="left"/>
      <w:pPr>
        <w:ind w:left="1440" w:hanging="360"/>
      </w:pPr>
    </w:lvl>
    <w:lvl w:ilvl="2" w:tplc="8B82758A" w:tentative="1">
      <w:start w:val="1"/>
      <w:numFmt w:val="lowerRoman"/>
      <w:lvlText w:val="%3."/>
      <w:lvlJc w:val="right"/>
      <w:pPr>
        <w:ind w:left="2160" w:hanging="180"/>
      </w:pPr>
    </w:lvl>
    <w:lvl w:ilvl="3" w:tplc="CA8E3EE4" w:tentative="1">
      <w:start w:val="1"/>
      <w:numFmt w:val="decimal"/>
      <w:lvlText w:val="%4."/>
      <w:lvlJc w:val="left"/>
      <w:pPr>
        <w:ind w:left="2880" w:hanging="360"/>
      </w:pPr>
    </w:lvl>
    <w:lvl w:ilvl="4" w:tplc="40241E76" w:tentative="1">
      <w:start w:val="1"/>
      <w:numFmt w:val="lowerLetter"/>
      <w:lvlText w:val="%5."/>
      <w:lvlJc w:val="left"/>
      <w:pPr>
        <w:ind w:left="3600" w:hanging="360"/>
      </w:pPr>
    </w:lvl>
    <w:lvl w:ilvl="5" w:tplc="0AEEC7C8" w:tentative="1">
      <w:start w:val="1"/>
      <w:numFmt w:val="lowerRoman"/>
      <w:lvlText w:val="%6."/>
      <w:lvlJc w:val="right"/>
      <w:pPr>
        <w:ind w:left="4320" w:hanging="180"/>
      </w:pPr>
    </w:lvl>
    <w:lvl w:ilvl="6" w:tplc="C32C0FF0" w:tentative="1">
      <w:start w:val="1"/>
      <w:numFmt w:val="decimal"/>
      <w:lvlText w:val="%7."/>
      <w:lvlJc w:val="left"/>
      <w:pPr>
        <w:ind w:left="5040" w:hanging="360"/>
      </w:pPr>
    </w:lvl>
    <w:lvl w:ilvl="7" w:tplc="BF72F93A" w:tentative="1">
      <w:start w:val="1"/>
      <w:numFmt w:val="lowerLetter"/>
      <w:lvlText w:val="%8."/>
      <w:lvlJc w:val="left"/>
      <w:pPr>
        <w:ind w:left="5760" w:hanging="360"/>
      </w:pPr>
    </w:lvl>
    <w:lvl w:ilvl="8" w:tplc="E5520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1B3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4429FD"/>
    <w:multiLevelType w:val="hybridMultilevel"/>
    <w:tmpl w:val="B74EE124"/>
    <w:lvl w:ilvl="0" w:tplc="25E05626">
      <w:start w:val="2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5EA8C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FE80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5203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8435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6086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E8E9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907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522B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51A22"/>
    <w:multiLevelType w:val="hybridMultilevel"/>
    <w:tmpl w:val="6FF0B218"/>
    <w:lvl w:ilvl="0" w:tplc="A42CDD5C">
      <w:start w:val="1"/>
      <w:numFmt w:val="decimal"/>
      <w:lvlText w:val="%1."/>
      <w:lvlJc w:val="left"/>
      <w:pPr>
        <w:ind w:left="1110" w:hanging="360"/>
      </w:pPr>
    </w:lvl>
    <w:lvl w:ilvl="1" w:tplc="CED8E62A" w:tentative="1">
      <w:start w:val="1"/>
      <w:numFmt w:val="lowerLetter"/>
      <w:lvlText w:val="%2."/>
      <w:lvlJc w:val="left"/>
      <w:pPr>
        <w:ind w:left="1830" w:hanging="360"/>
      </w:pPr>
    </w:lvl>
    <w:lvl w:ilvl="2" w:tplc="55FC1658" w:tentative="1">
      <w:start w:val="1"/>
      <w:numFmt w:val="lowerRoman"/>
      <w:lvlText w:val="%3."/>
      <w:lvlJc w:val="right"/>
      <w:pPr>
        <w:ind w:left="2550" w:hanging="180"/>
      </w:pPr>
    </w:lvl>
    <w:lvl w:ilvl="3" w:tplc="A8F2E09E" w:tentative="1">
      <w:start w:val="1"/>
      <w:numFmt w:val="decimal"/>
      <w:lvlText w:val="%4."/>
      <w:lvlJc w:val="left"/>
      <w:pPr>
        <w:ind w:left="3270" w:hanging="360"/>
      </w:pPr>
    </w:lvl>
    <w:lvl w:ilvl="4" w:tplc="A23E8CD0" w:tentative="1">
      <w:start w:val="1"/>
      <w:numFmt w:val="lowerLetter"/>
      <w:lvlText w:val="%5."/>
      <w:lvlJc w:val="left"/>
      <w:pPr>
        <w:ind w:left="3990" w:hanging="360"/>
      </w:pPr>
    </w:lvl>
    <w:lvl w:ilvl="5" w:tplc="9AC4BEE2" w:tentative="1">
      <w:start w:val="1"/>
      <w:numFmt w:val="lowerRoman"/>
      <w:lvlText w:val="%6."/>
      <w:lvlJc w:val="right"/>
      <w:pPr>
        <w:ind w:left="4710" w:hanging="180"/>
      </w:pPr>
    </w:lvl>
    <w:lvl w:ilvl="6" w:tplc="7E08995E" w:tentative="1">
      <w:start w:val="1"/>
      <w:numFmt w:val="decimal"/>
      <w:lvlText w:val="%7."/>
      <w:lvlJc w:val="left"/>
      <w:pPr>
        <w:ind w:left="5430" w:hanging="360"/>
      </w:pPr>
    </w:lvl>
    <w:lvl w:ilvl="7" w:tplc="20B2CE5A" w:tentative="1">
      <w:start w:val="1"/>
      <w:numFmt w:val="lowerLetter"/>
      <w:lvlText w:val="%8."/>
      <w:lvlJc w:val="left"/>
      <w:pPr>
        <w:ind w:left="6150" w:hanging="360"/>
      </w:pPr>
    </w:lvl>
    <w:lvl w:ilvl="8" w:tplc="E71CD87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F346D4"/>
    <w:multiLevelType w:val="hybridMultilevel"/>
    <w:tmpl w:val="E3BC2D7C"/>
    <w:lvl w:ilvl="0" w:tplc="28E40E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10218CA" w:tentative="1">
      <w:start w:val="1"/>
      <w:numFmt w:val="lowerLetter"/>
      <w:lvlText w:val="%2."/>
      <w:lvlJc w:val="left"/>
      <w:pPr>
        <w:ind w:left="1440" w:hanging="360"/>
      </w:pPr>
    </w:lvl>
    <w:lvl w:ilvl="2" w:tplc="6EEE39CE" w:tentative="1">
      <w:start w:val="1"/>
      <w:numFmt w:val="lowerRoman"/>
      <w:lvlText w:val="%3."/>
      <w:lvlJc w:val="right"/>
      <w:pPr>
        <w:ind w:left="2160" w:hanging="180"/>
      </w:pPr>
    </w:lvl>
    <w:lvl w:ilvl="3" w:tplc="2624920E" w:tentative="1">
      <w:start w:val="1"/>
      <w:numFmt w:val="decimal"/>
      <w:lvlText w:val="%4."/>
      <w:lvlJc w:val="left"/>
      <w:pPr>
        <w:ind w:left="2880" w:hanging="360"/>
      </w:pPr>
    </w:lvl>
    <w:lvl w:ilvl="4" w:tplc="88DE4CD4" w:tentative="1">
      <w:start w:val="1"/>
      <w:numFmt w:val="lowerLetter"/>
      <w:lvlText w:val="%5."/>
      <w:lvlJc w:val="left"/>
      <w:pPr>
        <w:ind w:left="3600" w:hanging="360"/>
      </w:pPr>
    </w:lvl>
    <w:lvl w:ilvl="5" w:tplc="B2201A42" w:tentative="1">
      <w:start w:val="1"/>
      <w:numFmt w:val="lowerRoman"/>
      <w:lvlText w:val="%6."/>
      <w:lvlJc w:val="right"/>
      <w:pPr>
        <w:ind w:left="4320" w:hanging="180"/>
      </w:pPr>
    </w:lvl>
    <w:lvl w:ilvl="6" w:tplc="D7AEC688" w:tentative="1">
      <w:start w:val="1"/>
      <w:numFmt w:val="decimal"/>
      <w:lvlText w:val="%7."/>
      <w:lvlJc w:val="left"/>
      <w:pPr>
        <w:ind w:left="5040" w:hanging="360"/>
      </w:pPr>
    </w:lvl>
    <w:lvl w:ilvl="7" w:tplc="EAE4DF26" w:tentative="1">
      <w:start w:val="1"/>
      <w:numFmt w:val="lowerLetter"/>
      <w:lvlText w:val="%8."/>
      <w:lvlJc w:val="left"/>
      <w:pPr>
        <w:ind w:left="5760" w:hanging="360"/>
      </w:pPr>
    </w:lvl>
    <w:lvl w:ilvl="8" w:tplc="63E60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9118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815CDE"/>
    <w:multiLevelType w:val="hybridMultilevel"/>
    <w:tmpl w:val="D758ED7E"/>
    <w:lvl w:ilvl="0" w:tplc="515836E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hint="default"/>
      </w:rPr>
    </w:lvl>
    <w:lvl w:ilvl="1" w:tplc="8C3EBDCC" w:tentative="1">
      <w:start w:val="1"/>
      <w:numFmt w:val="lowerLetter"/>
      <w:lvlText w:val="%2."/>
      <w:lvlJc w:val="left"/>
      <w:pPr>
        <w:ind w:left="1440" w:hanging="360"/>
      </w:pPr>
    </w:lvl>
    <w:lvl w:ilvl="2" w:tplc="EDC2D522" w:tentative="1">
      <w:start w:val="1"/>
      <w:numFmt w:val="lowerRoman"/>
      <w:lvlText w:val="%3."/>
      <w:lvlJc w:val="right"/>
      <w:pPr>
        <w:ind w:left="2160" w:hanging="180"/>
      </w:pPr>
    </w:lvl>
    <w:lvl w:ilvl="3" w:tplc="F8068D28" w:tentative="1">
      <w:start w:val="1"/>
      <w:numFmt w:val="decimal"/>
      <w:lvlText w:val="%4."/>
      <w:lvlJc w:val="left"/>
      <w:pPr>
        <w:ind w:left="2880" w:hanging="360"/>
      </w:pPr>
    </w:lvl>
    <w:lvl w:ilvl="4" w:tplc="D4A8DA0E" w:tentative="1">
      <w:start w:val="1"/>
      <w:numFmt w:val="lowerLetter"/>
      <w:lvlText w:val="%5."/>
      <w:lvlJc w:val="left"/>
      <w:pPr>
        <w:ind w:left="3600" w:hanging="360"/>
      </w:pPr>
    </w:lvl>
    <w:lvl w:ilvl="5" w:tplc="E702E534" w:tentative="1">
      <w:start w:val="1"/>
      <w:numFmt w:val="lowerRoman"/>
      <w:lvlText w:val="%6."/>
      <w:lvlJc w:val="right"/>
      <w:pPr>
        <w:ind w:left="4320" w:hanging="180"/>
      </w:pPr>
    </w:lvl>
    <w:lvl w:ilvl="6" w:tplc="BA9808AA" w:tentative="1">
      <w:start w:val="1"/>
      <w:numFmt w:val="decimal"/>
      <w:lvlText w:val="%7."/>
      <w:lvlJc w:val="left"/>
      <w:pPr>
        <w:ind w:left="5040" w:hanging="360"/>
      </w:pPr>
    </w:lvl>
    <w:lvl w:ilvl="7" w:tplc="C64ABA42" w:tentative="1">
      <w:start w:val="1"/>
      <w:numFmt w:val="lowerLetter"/>
      <w:lvlText w:val="%8."/>
      <w:lvlJc w:val="left"/>
      <w:pPr>
        <w:ind w:left="5760" w:hanging="360"/>
      </w:pPr>
    </w:lvl>
    <w:lvl w:ilvl="8" w:tplc="FB70A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9D4"/>
    <w:multiLevelType w:val="hybridMultilevel"/>
    <w:tmpl w:val="7F6CDB8C"/>
    <w:lvl w:ilvl="0" w:tplc="F2A2EF6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546A7C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A0858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A4CA7C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03057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750948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C34771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4CAECB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1FC82A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C05D9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BB568C"/>
    <w:multiLevelType w:val="hybridMultilevel"/>
    <w:tmpl w:val="012892EC"/>
    <w:lvl w:ilvl="0" w:tplc="12A486E2">
      <w:start w:val="1"/>
      <w:numFmt w:val="decimal"/>
      <w:lvlText w:val="%1."/>
      <w:lvlJc w:val="left"/>
      <w:pPr>
        <w:ind w:left="720" w:hanging="360"/>
      </w:pPr>
    </w:lvl>
    <w:lvl w:ilvl="1" w:tplc="2C2621C2">
      <w:start w:val="1"/>
      <w:numFmt w:val="lowerLetter"/>
      <w:lvlText w:val="%2."/>
      <w:lvlJc w:val="left"/>
      <w:pPr>
        <w:ind w:left="1440" w:hanging="360"/>
      </w:pPr>
    </w:lvl>
    <w:lvl w:ilvl="2" w:tplc="62443B4E">
      <w:start w:val="1"/>
      <w:numFmt w:val="lowerRoman"/>
      <w:lvlText w:val="%3."/>
      <w:lvlJc w:val="right"/>
      <w:pPr>
        <w:ind w:left="2160" w:hanging="180"/>
      </w:pPr>
    </w:lvl>
    <w:lvl w:ilvl="3" w:tplc="80F0DDB8" w:tentative="1">
      <w:start w:val="1"/>
      <w:numFmt w:val="decimal"/>
      <w:lvlText w:val="%4."/>
      <w:lvlJc w:val="left"/>
      <w:pPr>
        <w:ind w:left="2880" w:hanging="360"/>
      </w:pPr>
    </w:lvl>
    <w:lvl w:ilvl="4" w:tplc="62FCFAD0" w:tentative="1">
      <w:start w:val="1"/>
      <w:numFmt w:val="lowerLetter"/>
      <w:lvlText w:val="%5."/>
      <w:lvlJc w:val="left"/>
      <w:pPr>
        <w:ind w:left="3600" w:hanging="360"/>
      </w:pPr>
    </w:lvl>
    <w:lvl w:ilvl="5" w:tplc="8D489F2E" w:tentative="1">
      <w:start w:val="1"/>
      <w:numFmt w:val="lowerRoman"/>
      <w:lvlText w:val="%6."/>
      <w:lvlJc w:val="right"/>
      <w:pPr>
        <w:ind w:left="4320" w:hanging="180"/>
      </w:pPr>
    </w:lvl>
    <w:lvl w:ilvl="6" w:tplc="54FA5EBE" w:tentative="1">
      <w:start w:val="1"/>
      <w:numFmt w:val="decimal"/>
      <w:lvlText w:val="%7."/>
      <w:lvlJc w:val="left"/>
      <w:pPr>
        <w:ind w:left="5040" w:hanging="360"/>
      </w:pPr>
    </w:lvl>
    <w:lvl w:ilvl="7" w:tplc="0332E72E" w:tentative="1">
      <w:start w:val="1"/>
      <w:numFmt w:val="lowerLetter"/>
      <w:lvlText w:val="%8."/>
      <w:lvlJc w:val="left"/>
      <w:pPr>
        <w:ind w:left="5760" w:hanging="360"/>
      </w:pPr>
    </w:lvl>
    <w:lvl w:ilvl="8" w:tplc="5F387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6C0"/>
    <w:multiLevelType w:val="hybridMultilevel"/>
    <w:tmpl w:val="859069C8"/>
    <w:lvl w:ilvl="0" w:tplc="FDDA200E">
      <w:start w:val="1"/>
      <w:numFmt w:val="decimal"/>
      <w:lvlText w:val="%1."/>
      <w:lvlJc w:val="left"/>
      <w:pPr>
        <w:ind w:left="3905" w:hanging="360"/>
      </w:pPr>
    </w:lvl>
    <w:lvl w:ilvl="1" w:tplc="203E5ADA" w:tentative="1">
      <w:start w:val="1"/>
      <w:numFmt w:val="lowerLetter"/>
      <w:lvlText w:val="%2."/>
      <w:lvlJc w:val="left"/>
      <w:pPr>
        <w:ind w:left="1440" w:hanging="360"/>
      </w:pPr>
    </w:lvl>
    <w:lvl w:ilvl="2" w:tplc="CF02067E" w:tentative="1">
      <w:start w:val="1"/>
      <w:numFmt w:val="lowerRoman"/>
      <w:lvlText w:val="%3."/>
      <w:lvlJc w:val="right"/>
      <w:pPr>
        <w:ind w:left="2160" w:hanging="180"/>
      </w:pPr>
    </w:lvl>
    <w:lvl w:ilvl="3" w:tplc="80A4844E" w:tentative="1">
      <w:start w:val="1"/>
      <w:numFmt w:val="decimal"/>
      <w:lvlText w:val="%4."/>
      <w:lvlJc w:val="left"/>
      <w:pPr>
        <w:ind w:left="2880" w:hanging="360"/>
      </w:pPr>
    </w:lvl>
    <w:lvl w:ilvl="4" w:tplc="1C3451C4" w:tentative="1">
      <w:start w:val="1"/>
      <w:numFmt w:val="lowerLetter"/>
      <w:lvlText w:val="%5."/>
      <w:lvlJc w:val="left"/>
      <w:pPr>
        <w:ind w:left="3600" w:hanging="360"/>
      </w:pPr>
    </w:lvl>
    <w:lvl w:ilvl="5" w:tplc="60D09FC8" w:tentative="1">
      <w:start w:val="1"/>
      <w:numFmt w:val="lowerRoman"/>
      <w:lvlText w:val="%6."/>
      <w:lvlJc w:val="right"/>
      <w:pPr>
        <w:ind w:left="4320" w:hanging="180"/>
      </w:pPr>
    </w:lvl>
    <w:lvl w:ilvl="6" w:tplc="2BB2CE02" w:tentative="1">
      <w:start w:val="1"/>
      <w:numFmt w:val="decimal"/>
      <w:lvlText w:val="%7."/>
      <w:lvlJc w:val="left"/>
      <w:pPr>
        <w:ind w:left="5040" w:hanging="360"/>
      </w:pPr>
    </w:lvl>
    <w:lvl w:ilvl="7" w:tplc="BBE6E160" w:tentative="1">
      <w:start w:val="1"/>
      <w:numFmt w:val="lowerLetter"/>
      <w:lvlText w:val="%8."/>
      <w:lvlJc w:val="left"/>
      <w:pPr>
        <w:ind w:left="5760" w:hanging="360"/>
      </w:pPr>
    </w:lvl>
    <w:lvl w:ilvl="8" w:tplc="E3889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53711"/>
    <w:multiLevelType w:val="hybridMultilevel"/>
    <w:tmpl w:val="6E94BB6C"/>
    <w:lvl w:ilvl="0" w:tplc="DD40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B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88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41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8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63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C4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E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49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E2740"/>
    <w:multiLevelType w:val="hybridMultilevel"/>
    <w:tmpl w:val="C41283D6"/>
    <w:lvl w:ilvl="0" w:tplc="1FE84E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D7F8C8E0" w:tentative="1">
      <w:start w:val="1"/>
      <w:numFmt w:val="lowerLetter"/>
      <w:lvlText w:val="%2."/>
      <w:lvlJc w:val="left"/>
      <w:pPr>
        <w:ind w:left="1440" w:hanging="360"/>
      </w:pPr>
    </w:lvl>
    <w:lvl w:ilvl="2" w:tplc="B3904EDE" w:tentative="1">
      <w:start w:val="1"/>
      <w:numFmt w:val="lowerRoman"/>
      <w:lvlText w:val="%3."/>
      <w:lvlJc w:val="right"/>
      <w:pPr>
        <w:ind w:left="2160" w:hanging="180"/>
      </w:pPr>
    </w:lvl>
    <w:lvl w:ilvl="3" w:tplc="09A208F2" w:tentative="1">
      <w:start w:val="1"/>
      <w:numFmt w:val="decimal"/>
      <w:lvlText w:val="%4."/>
      <w:lvlJc w:val="left"/>
      <w:pPr>
        <w:ind w:left="2880" w:hanging="360"/>
      </w:pPr>
    </w:lvl>
    <w:lvl w:ilvl="4" w:tplc="9EEA2010" w:tentative="1">
      <w:start w:val="1"/>
      <w:numFmt w:val="lowerLetter"/>
      <w:lvlText w:val="%5."/>
      <w:lvlJc w:val="left"/>
      <w:pPr>
        <w:ind w:left="3600" w:hanging="360"/>
      </w:pPr>
    </w:lvl>
    <w:lvl w:ilvl="5" w:tplc="5A18BB6A" w:tentative="1">
      <w:start w:val="1"/>
      <w:numFmt w:val="lowerRoman"/>
      <w:lvlText w:val="%6."/>
      <w:lvlJc w:val="right"/>
      <w:pPr>
        <w:ind w:left="4320" w:hanging="180"/>
      </w:pPr>
    </w:lvl>
    <w:lvl w:ilvl="6" w:tplc="563A5F0C" w:tentative="1">
      <w:start w:val="1"/>
      <w:numFmt w:val="decimal"/>
      <w:lvlText w:val="%7."/>
      <w:lvlJc w:val="left"/>
      <w:pPr>
        <w:ind w:left="5040" w:hanging="360"/>
      </w:pPr>
    </w:lvl>
    <w:lvl w:ilvl="7" w:tplc="B5062994" w:tentative="1">
      <w:start w:val="1"/>
      <w:numFmt w:val="lowerLetter"/>
      <w:lvlText w:val="%8."/>
      <w:lvlJc w:val="left"/>
      <w:pPr>
        <w:ind w:left="5760" w:hanging="360"/>
      </w:pPr>
    </w:lvl>
    <w:lvl w:ilvl="8" w:tplc="853EF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F08F1"/>
    <w:multiLevelType w:val="hybridMultilevel"/>
    <w:tmpl w:val="509CD33E"/>
    <w:lvl w:ilvl="0" w:tplc="889A26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8FC9236" w:tentative="1">
      <w:start w:val="1"/>
      <w:numFmt w:val="lowerLetter"/>
      <w:lvlText w:val="%2."/>
      <w:lvlJc w:val="left"/>
      <w:pPr>
        <w:ind w:left="1440" w:hanging="360"/>
      </w:pPr>
    </w:lvl>
    <w:lvl w:ilvl="2" w:tplc="A510CBE0" w:tentative="1">
      <w:start w:val="1"/>
      <w:numFmt w:val="lowerRoman"/>
      <w:lvlText w:val="%3."/>
      <w:lvlJc w:val="right"/>
      <w:pPr>
        <w:ind w:left="2160" w:hanging="180"/>
      </w:pPr>
    </w:lvl>
    <w:lvl w:ilvl="3" w:tplc="0A42FD70" w:tentative="1">
      <w:start w:val="1"/>
      <w:numFmt w:val="decimal"/>
      <w:lvlText w:val="%4."/>
      <w:lvlJc w:val="left"/>
      <w:pPr>
        <w:ind w:left="2880" w:hanging="360"/>
      </w:pPr>
    </w:lvl>
    <w:lvl w:ilvl="4" w:tplc="688E823E" w:tentative="1">
      <w:start w:val="1"/>
      <w:numFmt w:val="lowerLetter"/>
      <w:lvlText w:val="%5."/>
      <w:lvlJc w:val="left"/>
      <w:pPr>
        <w:ind w:left="3600" w:hanging="360"/>
      </w:pPr>
    </w:lvl>
    <w:lvl w:ilvl="5" w:tplc="F5C07710" w:tentative="1">
      <w:start w:val="1"/>
      <w:numFmt w:val="lowerRoman"/>
      <w:lvlText w:val="%6."/>
      <w:lvlJc w:val="right"/>
      <w:pPr>
        <w:ind w:left="4320" w:hanging="180"/>
      </w:pPr>
    </w:lvl>
    <w:lvl w:ilvl="6" w:tplc="093E1148" w:tentative="1">
      <w:start w:val="1"/>
      <w:numFmt w:val="decimal"/>
      <w:lvlText w:val="%7."/>
      <w:lvlJc w:val="left"/>
      <w:pPr>
        <w:ind w:left="5040" w:hanging="360"/>
      </w:pPr>
    </w:lvl>
    <w:lvl w:ilvl="7" w:tplc="6A8E51CA" w:tentative="1">
      <w:start w:val="1"/>
      <w:numFmt w:val="lowerLetter"/>
      <w:lvlText w:val="%8."/>
      <w:lvlJc w:val="left"/>
      <w:pPr>
        <w:ind w:left="5760" w:hanging="360"/>
      </w:pPr>
    </w:lvl>
    <w:lvl w:ilvl="8" w:tplc="3D622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6659"/>
    <w:multiLevelType w:val="multilevel"/>
    <w:tmpl w:val="DCDEF1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35C3EED"/>
    <w:multiLevelType w:val="hybridMultilevel"/>
    <w:tmpl w:val="90BCFCA6"/>
    <w:lvl w:ilvl="0" w:tplc="7F72A6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B9E892E0" w:tentative="1">
      <w:start w:val="1"/>
      <w:numFmt w:val="lowerLetter"/>
      <w:lvlText w:val="%2."/>
      <w:lvlJc w:val="left"/>
      <w:pPr>
        <w:ind w:left="1440" w:hanging="360"/>
      </w:pPr>
    </w:lvl>
    <w:lvl w:ilvl="2" w:tplc="0ABE82EE" w:tentative="1">
      <w:start w:val="1"/>
      <w:numFmt w:val="lowerRoman"/>
      <w:lvlText w:val="%3."/>
      <w:lvlJc w:val="right"/>
      <w:pPr>
        <w:ind w:left="2160" w:hanging="180"/>
      </w:pPr>
    </w:lvl>
    <w:lvl w:ilvl="3" w:tplc="6330C8B4" w:tentative="1">
      <w:start w:val="1"/>
      <w:numFmt w:val="decimal"/>
      <w:lvlText w:val="%4."/>
      <w:lvlJc w:val="left"/>
      <w:pPr>
        <w:ind w:left="2880" w:hanging="360"/>
      </w:pPr>
    </w:lvl>
    <w:lvl w:ilvl="4" w:tplc="2D94E34A" w:tentative="1">
      <w:start w:val="1"/>
      <w:numFmt w:val="lowerLetter"/>
      <w:lvlText w:val="%5."/>
      <w:lvlJc w:val="left"/>
      <w:pPr>
        <w:ind w:left="3600" w:hanging="360"/>
      </w:pPr>
    </w:lvl>
    <w:lvl w:ilvl="5" w:tplc="37867B00" w:tentative="1">
      <w:start w:val="1"/>
      <w:numFmt w:val="lowerRoman"/>
      <w:lvlText w:val="%6."/>
      <w:lvlJc w:val="right"/>
      <w:pPr>
        <w:ind w:left="4320" w:hanging="180"/>
      </w:pPr>
    </w:lvl>
    <w:lvl w:ilvl="6" w:tplc="2BC69780" w:tentative="1">
      <w:start w:val="1"/>
      <w:numFmt w:val="decimal"/>
      <w:lvlText w:val="%7."/>
      <w:lvlJc w:val="left"/>
      <w:pPr>
        <w:ind w:left="5040" w:hanging="360"/>
      </w:pPr>
    </w:lvl>
    <w:lvl w:ilvl="7" w:tplc="963041CA" w:tentative="1">
      <w:start w:val="1"/>
      <w:numFmt w:val="lowerLetter"/>
      <w:lvlText w:val="%8."/>
      <w:lvlJc w:val="left"/>
      <w:pPr>
        <w:ind w:left="5760" w:hanging="360"/>
      </w:pPr>
    </w:lvl>
    <w:lvl w:ilvl="8" w:tplc="3B824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72F00"/>
    <w:multiLevelType w:val="hybridMultilevel"/>
    <w:tmpl w:val="E9483640"/>
    <w:lvl w:ilvl="0" w:tplc="591CE4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BC6776" w:tentative="1">
      <w:start w:val="1"/>
      <w:numFmt w:val="lowerLetter"/>
      <w:lvlText w:val="%2."/>
      <w:lvlJc w:val="left"/>
      <w:pPr>
        <w:ind w:left="1506" w:hanging="360"/>
      </w:pPr>
    </w:lvl>
    <w:lvl w:ilvl="2" w:tplc="A5540992" w:tentative="1">
      <w:start w:val="1"/>
      <w:numFmt w:val="lowerRoman"/>
      <w:lvlText w:val="%3."/>
      <w:lvlJc w:val="right"/>
      <w:pPr>
        <w:ind w:left="2226" w:hanging="180"/>
      </w:pPr>
    </w:lvl>
    <w:lvl w:ilvl="3" w:tplc="737E156C" w:tentative="1">
      <w:start w:val="1"/>
      <w:numFmt w:val="decimal"/>
      <w:lvlText w:val="%4."/>
      <w:lvlJc w:val="left"/>
      <w:pPr>
        <w:ind w:left="2946" w:hanging="360"/>
      </w:pPr>
    </w:lvl>
    <w:lvl w:ilvl="4" w:tplc="40B267DC" w:tentative="1">
      <w:start w:val="1"/>
      <w:numFmt w:val="lowerLetter"/>
      <w:lvlText w:val="%5."/>
      <w:lvlJc w:val="left"/>
      <w:pPr>
        <w:ind w:left="3666" w:hanging="360"/>
      </w:pPr>
    </w:lvl>
    <w:lvl w:ilvl="5" w:tplc="E59E82C0" w:tentative="1">
      <w:start w:val="1"/>
      <w:numFmt w:val="lowerRoman"/>
      <w:lvlText w:val="%6."/>
      <w:lvlJc w:val="right"/>
      <w:pPr>
        <w:ind w:left="4386" w:hanging="180"/>
      </w:pPr>
    </w:lvl>
    <w:lvl w:ilvl="6" w:tplc="9D623E5A" w:tentative="1">
      <w:start w:val="1"/>
      <w:numFmt w:val="decimal"/>
      <w:lvlText w:val="%7."/>
      <w:lvlJc w:val="left"/>
      <w:pPr>
        <w:ind w:left="5106" w:hanging="360"/>
      </w:pPr>
    </w:lvl>
    <w:lvl w:ilvl="7" w:tplc="59E040A4" w:tentative="1">
      <w:start w:val="1"/>
      <w:numFmt w:val="lowerLetter"/>
      <w:lvlText w:val="%8."/>
      <w:lvlJc w:val="left"/>
      <w:pPr>
        <w:ind w:left="5826" w:hanging="360"/>
      </w:pPr>
    </w:lvl>
    <w:lvl w:ilvl="8" w:tplc="64988F7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F862DE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23791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7ED4"/>
    <w:multiLevelType w:val="hybridMultilevel"/>
    <w:tmpl w:val="DA0484C2"/>
    <w:lvl w:ilvl="0" w:tplc="5FB8AC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A457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2C0A3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48C3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78FE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A486BC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AA6D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AE37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6AEAF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5041D1"/>
    <w:multiLevelType w:val="hybridMultilevel"/>
    <w:tmpl w:val="7D6046F6"/>
    <w:lvl w:ilvl="0" w:tplc="2BF24C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E1B2E6E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D7906FB4" w:tentative="1">
      <w:start w:val="1"/>
      <w:numFmt w:val="lowerRoman"/>
      <w:lvlText w:val="%3."/>
      <w:lvlJc w:val="right"/>
      <w:pPr>
        <w:ind w:left="2160" w:hanging="180"/>
      </w:pPr>
    </w:lvl>
    <w:lvl w:ilvl="3" w:tplc="CBB0D194" w:tentative="1">
      <w:start w:val="1"/>
      <w:numFmt w:val="decimal"/>
      <w:lvlText w:val="%4."/>
      <w:lvlJc w:val="left"/>
      <w:pPr>
        <w:ind w:left="2880" w:hanging="360"/>
      </w:pPr>
    </w:lvl>
    <w:lvl w:ilvl="4" w:tplc="9A986178" w:tentative="1">
      <w:start w:val="1"/>
      <w:numFmt w:val="lowerLetter"/>
      <w:lvlText w:val="%5."/>
      <w:lvlJc w:val="left"/>
      <w:pPr>
        <w:ind w:left="3600" w:hanging="360"/>
      </w:pPr>
    </w:lvl>
    <w:lvl w:ilvl="5" w:tplc="9AF8C34A" w:tentative="1">
      <w:start w:val="1"/>
      <w:numFmt w:val="lowerRoman"/>
      <w:lvlText w:val="%6."/>
      <w:lvlJc w:val="right"/>
      <w:pPr>
        <w:ind w:left="4320" w:hanging="180"/>
      </w:pPr>
    </w:lvl>
    <w:lvl w:ilvl="6" w:tplc="8BCC8BD0" w:tentative="1">
      <w:start w:val="1"/>
      <w:numFmt w:val="decimal"/>
      <w:lvlText w:val="%7."/>
      <w:lvlJc w:val="left"/>
      <w:pPr>
        <w:ind w:left="5040" w:hanging="360"/>
      </w:pPr>
    </w:lvl>
    <w:lvl w:ilvl="7" w:tplc="43EC0118" w:tentative="1">
      <w:start w:val="1"/>
      <w:numFmt w:val="lowerLetter"/>
      <w:lvlText w:val="%8."/>
      <w:lvlJc w:val="left"/>
      <w:pPr>
        <w:ind w:left="5760" w:hanging="360"/>
      </w:pPr>
    </w:lvl>
    <w:lvl w:ilvl="8" w:tplc="4608E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79A3"/>
    <w:multiLevelType w:val="hybridMultilevel"/>
    <w:tmpl w:val="5D2A6B98"/>
    <w:lvl w:ilvl="0" w:tplc="C6B20C76">
      <w:start w:val="201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b/>
      </w:rPr>
    </w:lvl>
    <w:lvl w:ilvl="1" w:tplc="855A5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66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60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E8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08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6D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80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EB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713C0"/>
    <w:multiLevelType w:val="hybridMultilevel"/>
    <w:tmpl w:val="3B0213F2"/>
    <w:lvl w:ilvl="0" w:tplc="D56401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E682CB28" w:tentative="1">
      <w:start w:val="1"/>
      <w:numFmt w:val="lowerLetter"/>
      <w:lvlText w:val="%2."/>
      <w:lvlJc w:val="left"/>
      <w:pPr>
        <w:ind w:left="1440" w:hanging="360"/>
      </w:pPr>
    </w:lvl>
    <w:lvl w:ilvl="2" w:tplc="711CAC9C" w:tentative="1">
      <w:start w:val="1"/>
      <w:numFmt w:val="lowerRoman"/>
      <w:lvlText w:val="%3."/>
      <w:lvlJc w:val="right"/>
      <w:pPr>
        <w:ind w:left="2160" w:hanging="180"/>
      </w:pPr>
    </w:lvl>
    <w:lvl w:ilvl="3" w:tplc="6B8C5DE6" w:tentative="1">
      <w:start w:val="1"/>
      <w:numFmt w:val="decimal"/>
      <w:lvlText w:val="%4."/>
      <w:lvlJc w:val="left"/>
      <w:pPr>
        <w:ind w:left="2880" w:hanging="360"/>
      </w:pPr>
    </w:lvl>
    <w:lvl w:ilvl="4" w:tplc="CCF0BDB4" w:tentative="1">
      <w:start w:val="1"/>
      <w:numFmt w:val="lowerLetter"/>
      <w:lvlText w:val="%5."/>
      <w:lvlJc w:val="left"/>
      <w:pPr>
        <w:ind w:left="3600" w:hanging="360"/>
      </w:pPr>
    </w:lvl>
    <w:lvl w:ilvl="5" w:tplc="535EB9A2" w:tentative="1">
      <w:start w:val="1"/>
      <w:numFmt w:val="lowerRoman"/>
      <w:lvlText w:val="%6."/>
      <w:lvlJc w:val="right"/>
      <w:pPr>
        <w:ind w:left="4320" w:hanging="180"/>
      </w:pPr>
    </w:lvl>
    <w:lvl w:ilvl="6" w:tplc="F140D2F4" w:tentative="1">
      <w:start w:val="1"/>
      <w:numFmt w:val="decimal"/>
      <w:lvlText w:val="%7."/>
      <w:lvlJc w:val="left"/>
      <w:pPr>
        <w:ind w:left="5040" w:hanging="360"/>
      </w:pPr>
    </w:lvl>
    <w:lvl w:ilvl="7" w:tplc="54B28EA8" w:tentative="1">
      <w:start w:val="1"/>
      <w:numFmt w:val="lowerLetter"/>
      <w:lvlText w:val="%8."/>
      <w:lvlJc w:val="left"/>
      <w:pPr>
        <w:ind w:left="5760" w:hanging="360"/>
      </w:pPr>
    </w:lvl>
    <w:lvl w:ilvl="8" w:tplc="6CD49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654D2"/>
    <w:multiLevelType w:val="hybridMultilevel"/>
    <w:tmpl w:val="8264ABF8"/>
    <w:lvl w:ilvl="0" w:tplc="D02A7E68">
      <w:start w:val="1"/>
      <w:numFmt w:val="decimal"/>
      <w:lvlText w:val="%1."/>
      <w:lvlJc w:val="left"/>
      <w:pPr>
        <w:ind w:left="720" w:hanging="360"/>
      </w:pPr>
    </w:lvl>
    <w:lvl w:ilvl="1" w:tplc="EB189A3E" w:tentative="1">
      <w:start w:val="1"/>
      <w:numFmt w:val="lowerLetter"/>
      <w:lvlText w:val="%2."/>
      <w:lvlJc w:val="left"/>
      <w:pPr>
        <w:ind w:left="1440" w:hanging="360"/>
      </w:pPr>
    </w:lvl>
    <w:lvl w:ilvl="2" w:tplc="B84CF2CC" w:tentative="1">
      <w:start w:val="1"/>
      <w:numFmt w:val="lowerRoman"/>
      <w:lvlText w:val="%3."/>
      <w:lvlJc w:val="right"/>
      <w:pPr>
        <w:ind w:left="2160" w:hanging="180"/>
      </w:pPr>
    </w:lvl>
    <w:lvl w:ilvl="3" w:tplc="3AF8C208" w:tentative="1">
      <w:start w:val="1"/>
      <w:numFmt w:val="decimal"/>
      <w:lvlText w:val="%4."/>
      <w:lvlJc w:val="left"/>
      <w:pPr>
        <w:ind w:left="2880" w:hanging="360"/>
      </w:pPr>
    </w:lvl>
    <w:lvl w:ilvl="4" w:tplc="578C08F4" w:tentative="1">
      <w:start w:val="1"/>
      <w:numFmt w:val="lowerLetter"/>
      <w:lvlText w:val="%5."/>
      <w:lvlJc w:val="left"/>
      <w:pPr>
        <w:ind w:left="3600" w:hanging="360"/>
      </w:pPr>
    </w:lvl>
    <w:lvl w:ilvl="5" w:tplc="F7203A78" w:tentative="1">
      <w:start w:val="1"/>
      <w:numFmt w:val="lowerRoman"/>
      <w:lvlText w:val="%6."/>
      <w:lvlJc w:val="right"/>
      <w:pPr>
        <w:ind w:left="4320" w:hanging="180"/>
      </w:pPr>
    </w:lvl>
    <w:lvl w:ilvl="6" w:tplc="6EDA23D6" w:tentative="1">
      <w:start w:val="1"/>
      <w:numFmt w:val="decimal"/>
      <w:lvlText w:val="%7."/>
      <w:lvlJc w:val="left"/>
      <w:pPr>
        <w:ind w:left="5040" w:hanging="360"/>
      </w:pPr>
    </w:lvl>
    <w:lvl w:ilvl="7" w:tplc="117AF78E" w:tentative="1">
      <w:start w:val="1"/>
      <w:numFmt w:val="lowerLetter"/>
      <w:lvlText w:val="%8."/>
      <w:lvlJc w:val="left"/>
      <w:pPr>
        <w:ind w:left="5760" w:hanging="360"/>
      </w:pPr>
    </w:lvl>
    <w:lvl w:ilvl="8" w:tplc="CA8AC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16E4C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D0D50AC"/>
    <w:multiLevelType w:val="hybridMultilevel"/>
    <w:tmpl w:val="152CB8C0"/>
    <w:lvl w:ilvl="0" w:tplc="E3A4C8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8E5E1D1A">
      <w:start w:val="1"/>
      <w:numFmt w:val="lowerLetter"/>
      <w:lvlText w:val="%2."/>
      <w:lvlJc w:val="left"/>
      <w:pPr>
        <w:ind w:left="1440" w:hanging="360"/>
      </w:pPr>
    </w:lvl>
    <w:lvl w:ilvl="2" w:tplc="DA8237CE" w:tentative="1">
      <w:start w:val="1"/>
      <w:numFmt w:val="lowerRoman"/>
      <w:lvlText w:val="%3."/>
      <w:lvlJc w:val="right"/>
      <w:pPr>
        <w:ind w:left="2160" w:hanging="180"/>
      </w:pPr>
    </w:lvl>
    <w:lvl w:ilvl="3" w:tplc="5DA296B4" w:tentative="1">
      <w:start w:val="1"/>
      <w:numFmt w:val="decimal"/>
      <w:lvlText w:val="%4."/>
      <w:lvlJc w:val="left"/>
      <w:pPr>
        <w:ind w:left="2880" w:hanging="360"/>
      </w:pPr>
    </w:lvl>
    <w:lvl w:ilvl="4" w:tplc="0F244052" w:tentative="1">
      <w:start w:val="1"/>
      <w:numFmt w:val="lowerLetter"/>
      <w:lvlText w:val="%5."/>
      <w:lvlJc w:val="left"/>
      <w:pPr>
        <w:ind w:left="3600" w:hanging="360"/>
      </w:pPr>
    </w:lvl>
    <w:lvl w:ilvl="5" w:tplc="E7BCA5E4" w:tentative="1">
      <w:start w:val="1"/>
      <w:numFmt w:val="lowerRoman"/>
      <w:lvlText w:val="%6."/>
      <w:lvlJc w:val="right"/>
      <w:pPr>
        <w:ind w:left="4320" w:hanging="180"/>
      </w:pPr>
    </w:lvl>
    <w:lvl w:ilvl="6" w:tplc="A22CFB44" w:tentative="1">
      <w:start w:val="1"/>
      <w:numFmt w:val="decimal"/>
      <w:lvlText w:val="%7."/>
      <w:lvlJc w:val="left"/>
      <w:pPr>
        <w:ind w:left="5040" w:hanging="360"/>
      </w:pPr>
    </w:lvl>
    <w:lvl w:ilvl="7" w:tplc="0C3CAEB4" w:tentative="1">
      <w:start w:val="1"/>
      <w:numFmt w:val="lowerLetter"/>
      <w:lvlText w:val="%8."/>
      <w:lvlJc w:val="left"/>
      <w:pPr>
        <w:ind w:left="5760" w:hanging="360"/>
      </w:pPr>
    </w:lvl>
    <w:lvl w:ilvl="8" w:tplc="A3686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214CB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E86D2F"/>
    <w:multiLevelType w:val="hybridMultilevel"/>
    <w:tmpl w:val="D376E9FA"/>
    <w:lvl w:ilvl="0" w:tplc="4F5E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E2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A7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8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8E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E0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2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6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46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3706F"/>
    <w:multiLevelType w:val="multilevel"/>
    <w:tmpl w:val="664CD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85C2F9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AB55266"/>
    <w:multiLevelType w:val="hybridMultilevel"/>
    <w:tmpl w:val="BC1277B2"/>
    <w:lvl w:ilvl="0" w:tplc="F11EA7EC">
      <w:start w:val="201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AB7C50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6E46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7C3A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4A83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E60A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F6DD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4A85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D40D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3846D5"/>
    <w:multiLevelType w:val="hybridMultilevel"/>
    <w:tmpl w:val="275E8D0A"/>
    <w:lvl w:ilvl="0" w:tplc="103894D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B276DB84" w:tentative="1">
      <w:start w:val="1"/>
      <w:numFmt w:val="lowerLetter"/>
      <w:lvlText w:val="%2."/>
      <w:lvlJc w:val="left"/>
      <w:pPr>
        <w:ind w:left="1440" w:hanging="360"/>
      </w:pPr>
    </w:lvl>
    <w:lvl w:ilvl="2" w:tplc="138E9752" w:tentative="1">
      <w:start w:val="1"/>
      <w:numFmt w:val="lowerRoman"/>
      <w:lvlText w:val="%3."/>
      <w:lvlJc w:val="right"/>
      <w:pPr>
        <w:ind w:left="2160" w:hanging="180"/>
      </w:pPr>
    </w:lvl>
    <w:lvl w:ilvl="3" w:tplc="B9EADFCC" w:tentative="1">
      <w:start w:val="1"/>
      <w:numFmt w:val="decimal"/>
      <w:lvlText w:val="%4."/>
      <w:lvlJc w:val="left"/>
      <w:pPr>
        <w:ind w:left="2880" w:hanging="360"/>
      </w:pPr>
    </w:lvl>
    <w:lvl w:ilvl="4" w:tplc="4EB854F8" w:tentative="1">
      <w:start w:val="1"/>
      <w:numFmt w:val="lowerLetter"/>
      <w:lvlText w:val="%5."/>
      <w:lvlJc w:val="left"/>
      <w:pPr>
        <w:ind w:left="3600" w:hanging="360"/>
      </w:pPr>
    </w:lvl>
    <w:lvl w:ilvl="5" w:tplc="38128AEE" w:tentative="1">
      <w:start w:val="1"/>
      <w:numFmt w:val="lowerRoman"/>
      <w:lvlText w:val="%6."/>
      <w:lvlJc w:val="right"/>
      <w:pPr>
        <w:ind w:left="4320" w:hanging="180"/>
      </w:pPr>
    </w:lvl>
    <w:lvl w:ilvl="6" w:tplc="3E780662" w:tentative="1">
      <w:start w:val="1"/>
      <w:numFmt w:val="decimal"/>
      <w:lvlText w:val="%7."/>
      <w:lvlJc w:val="left"/>
      <w:pPr>
        <w:ind w:left="5040" w:hanging="360"/>
      </w:pPr>
    </w:lvl>
    <w:lvl w:ilvl="7" w:tplc="4FF86262" w:tentative="1">
      <w:start w:val="1"/>
      <w:numFmt w:val="lowerLetter"/>
      <w:lvlText w:val="%8."/>
      <w:lvlJc w:val="left"/>
      <w:pPr>
        <w:ind w:left="5760" w:hanging="360"/>
      </w:pPr>
    </w:lvl>
    <w:lvl w:ilvl="8" w:tplc="D646F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4299F"/>
    <w:multiLevelType w:val="hybridMultilevel"/>
    <w:tmpl w:val="D8BC4FD2"/>
    <w:lvl w:ilvl="0" w:tplc="F5C05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06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6E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AD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2B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2B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E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4F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0537">
    <w:abstractNumId w:val="28"/>
  </w:num>
  <w:num w:numId="2" w16cid:durableId="265969309">
    <w:abstractNumId w:val="2"/>
  </w:num>
  <w:num w:numId="3" w16cid:durableId="1985085803">
    <w:abstractNumId w:val="3"/>
  </w:num>
  <w:num w:numId="4" w16cid:durableId="1362781061">
    <w:abstractNumId w:val="21"/>
  </w:num>
  <w:num w:numId="5" w16cid:durableId="222066705">
    <w:abstractNumId w:val="8"/>
  </w:num>
  <w:num w:numId="6" w16cid:durableId="588545097">
    <w:abstractNumId w:val="5"/>
  </w:num>
  <w:num w:numId="7" w16cid:durableId="1895700675">
    <w:abstractNumId w:val="29"/>
  </w:num>
  <w:num w:numId="8" w16cid:durableId="1487865695">
    <w:abstractNumId w:val="31"/>
  </w:num>
  <w:num w:numId="9" w16cid:durableId="1170825356">
    <w:abstractNumId w:val="17"/>
  </w:num>
  <w:num w:numId="10" w16cid:durableId="1756435948">
    <w:abstractNumId w:val="30"/>
  </w:num>
  <w:num w:numId="11" w16cid:durableId="113334053">
    <w:abstractNumId w:val="18"/>
  </w:num>
  <w:num w:numId="12" w16cid:durableId="2000233426">
    <w:abstractNumId w:val="10"/>
  </w:num>
  <w:num w:numId="13" w16cid:durableId="976302977">
    <w:abstractNumId w:val="11"/>
  </w:num>
  <w:num w:numId="14" w16cid:durableId="565997059">
    <w:abstractNumId w:val="1"/>
  </w:num>
  <w:num w:numId="15" w16cid:durableId="1542128718">
    <w:abstractNumId w:val="22"/>
  </w:num>
  <w:num w:numId="16" w16cid:durableId="1409957384">
    <w:abstractNumId w:val="12"/>
  </w:num>
  <w:num w:numId="17" w16cid:durableId="1083993514">
    <w:abstractNumId w:val="24"/>
  </w:num>
  <w:num w:numId="18" w16cid:durableId="179971936">
    <w:abstractNumId w:val="27"/>
  </w:num>
  <w:num w:numId="19" w16cid:durableId="229966960">
    <w:abstractNumId w:val="7"/>
  </w:num>
  <w:num w:numId="20" w16cid:durableId="374812324">
    <w:abstractNumId w:val="16"/>
  </w:num>
  <w:num w:numId="21" w16cid:durableId="469325889">
    <w:abstractNumId w:val="13"/>
  </w:num>
  <w:num w:numId="22" w16cid:durableId="1591353307">
    <w:abstractNumId w:val="26"/>
  </w:num>
  <w:num w:numId="23" w16cid:durableId="2092312412">
    <w:abstractNumId w:val="6"/>
  </w:num>
  <w:num w:numId="24" w16cid:durableId="1599368841">
    <w:abstractNumId w:val="0"/>
  </w:num>
  <w:num w:numId="25" w16cid:durableId="860556800">
    <w:abstractNumId w:val="15"/>
  </w:num>
  <w:num w:numId="26" w16cid:durableId="1994092184">
    <w:abstractNumId w:val="20"/>
  </w:num>
  <w:num w:numId="27" w16cid:durableId="1941990956">
    <w:abstractNumId w:val="23"/>
  </w:num>
  <w:num w:numId="28" w16cid:durableId="984358528">
    <w:abstractNumId w:val="32"/>
  </w:num>
  <w:num w:numId="29" w16cid:durableId="1247615419">
    <w:abstractNumId w:val="25"/>
  </w:num>
  <w:num w:numId="30" w16cid:durableId="1757945727">
    <w:abstractNumId w:val="4"/>
  </w:num>
  <w:num w:numId="31" w16cid:durableId="18150234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992290">
    <w:abstractNumId w:val="14"/>
  </w:num>
  <w:num w:numId="33" w16cid:durableId="560286298">
    <w:abstractNumId w:val="9"/>
  </w:num>
  <w:num w:numId="34" w16cid:durableId="6364955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08A"/>
    <w:rsid w:val="00000DC5"/>
    <w:rsid w:val="00001BDB"/>
    <w:rsid w:val="000020F8"/>
    <w:rsid w:val="00010F3E"/>
    <w:rsid w:val="00012873"/>
    <w:rsid w:val="000166A4"/>
    <w:rsid w:val="00027835"/>
    <w:rsid w:val="00034B24"/>
    <w:rsid w:val="00036B35"/>
    <w:rsid w:val="00040831"/>
    <w:rsid w:val="0004091E"/>
    <w:rsid w:val="00040E0C"/>
    <w:rsid w:val="0006402D"/>
    <w:rsid w:val="0006428C"/>
    <w:rsid w:val="0007124C"/>
    <w:rsid w:val="000729B5"/>
    <w:rsid w:val="000746C1"/>
    <w:rsid w:val="00076547"/>
    <w:rsid w:val="00083292"/>
    <w:rsid w:val="00092C1D"/>
    <w:rsid w:val="00094599"/>
    <w:rsid w:val="000966D0"/>
    <w:rsid w:val="000A0E74"/>
    <w:rsid w:val="000A3911"/>
    <w:rsid w:val="000A3CB2"/>
    <w:rsid w:val="000A5CC9"/>
    <w:rsid w:val="000C0ACD"/>
    <w:rsid w:val="000D0245"/>
    <w:rsid w:val="000D02A1"/>
    <w:rsid w:val="000D40D8"/>
    <w:rsid w:val="000E2C9C"/>
    <w:rsid w:val="000E3D51"/>
    <w:rsid w:val="000F2A10"/>
    <w:rsid w:val="00100AA9"/>
    <w:rsid w:val="00103C18"/>
    <w:rsid w:val="001258AC"/>
    <w:rsid w:val="0013335E"/>
    <w:rsid w:val="0014062E"/>
    <w:rsid w:val="0014175D"/>
    <w:rsid w:val="00146FB3"/>
    <w:rsid w:val="001558D9"/>
    <w:rsid w:val="00162734"/>
    <w:rsid w:val="00162F2F"/>
    <w:rsid w:val="00165ED1"/>
    <w:rsid w:val="001676D4"/>
    <w:rsid w:val="0017143A"/>
    <w:rsid w:val="00172FEA"/>
    <w:rsid w:val="00173961"/>
    <w:rsid w:val="001741C5"/>
    <w:rsid w:val="001747B8"/>
    <w:rsid w:val="001805C3"/>
    <w:rsid w:val="00184083"/>
    <w:rsid w:val="00191FA5"/>
    <w:rsid w:val="00192462"/>
    <w:rsid w:val="00195999"/>
    <w:rsid w:val="00197EDC"/>
    <w:rsid w:val="001A5DAD"/>
    <w:rsid w:val="001B4B10"/>
    <w:rsid w:val="001C0084"/>
    <w:rsid w:val="001C5F14"/>
    <w:rsid w:val="001C66C1"/>
    <w:rsid w:val="001D40BC"/>
    <w:rsid w:val="001D5D50"/>
    <w:rsid w:val="001E6506"/>
    <w:rsid w:val="001F08CC"/>
    <w:rsid w:val="001F1B71"/>
    <w:rsid w:val="001F4CBE"/>
    <w:rsid w:val="002045FD"/>
    <w:rsid w:val="00210427"/>
    <w:rsid w:val="00230FB1"/>
    <w:rsid w:val="00232E54"/>
    <w:rsid w:val="002330F1"/>
    <w:rsid w:val="002332AF"/>
    <w:rsid w:val="0023330D"/>
    <w:rsid w:val="00236A98"/>
    <w:rsid w:val="00242543"/>
    <w:rsid w:val="0024308A"/>
    <w:rsid w:val="002455EB"/>
    <w:rsid w:val="0025316E"/>
    <w:rsid w:val="00254928"/>
    <w:rsid w:val="00275F77"/>
    <w:rsid w:val="00281FC3"/>
    <w:rsid w:val="002851D0"/>
    <w:rsid w:val="00285D15"/>
    <w:rsid w:val="00290193"/>
    <w:rsid w:val="0029149B"/>
    <w:rsid w:val="0029163B"/>
    <w:rsid w:val="002922E4"/>
    <w:rsid w:val="00292E41"/>
    <w:rsid w:val="0029585B"/>
    <w:rsid w:val="0029668A"/>
    <w:rsid w:val="002A0891"/>
    <w:rsid w:val="002A3539"/>
    <w:rsid w:val="002A4C4F"/>
    <w:rsid w:val="002A73D6"/>
    <w:rsid w:val="002A7A9F"/>
    <w:rsid w:val="002B28F3"/>
    <w:rsid w:val="002C4D23"/>
    <w:rsid w:val="002C5519"/>
    <w:rsid w:val="002C68E3"/>
    <w:rsid w:val="002D7B57"/>
    <w:rsid w:val="002E0155"/>
    <w:rsid w:val="002E49C9"/>
    <w:rsid w:val="002F29F6"/>
    <w:rsid w:val="002F2A4C"/>
    <w:rsid w:val="002F5CC5"/>
    <w:rsid w:val="002F7881"/>
    <w:rsid w:val="003011A4"/>
    <w:rsid w:val="00301BA5"/>
    <w:rsid w:val="00301DB4"/>
    <w:rsid w:val="00303D09"/>
    <w:rsid w:val="00307583"/>
    <w:rsid w:val="0030766A"/>
    <w:rsid w:val="00310D86"/>
    <w:rsid w:val="0031425D"/>
    <w:rsid w:val="0032034E"/>
    <w:rsid w:val="003207C1"/>
    <w:rsid w:val="00332133"/>
    <w:rsid w:val="00343612"/>
    <w:rsid w:val="00345574"/>
    <w:rsid w:val="00346371"/>
    <w:rsid w:val="00352D2C"/>
    <w:rsid w:val="0035353A"/>
    <w:rsid w:val="00355760"/>
    <w:rsid w:val="00356B9E"/>
    <w:rsid w:val="00361FCC"/>
    <w:rsid w:val="003650A9"/>
    <w:rsid w:val="00365339"/>
    <w:rsid w:val="00374DD1"/>
    <w:rsid w:val="00375E84"/>
    <w:rsid w:val="00385DBA"/>
    <w:rsid w:val="0039225A"/>
    <w:rsid w:val="00392A0D"/>
    <w:rsid w:val="00392A70"/>
    <w:rsid w:val="0039327F"/>
    <w:rsid w:val="003A2C80"/>
    <w:rsid w:val="003A6835"/>
    <w:rsid w:val="003B0263"/>
    <w:rsid w:val="003B0CC1"/>
    <w:rsid w:val="003C1D7F"/>
    <w:rsid w:val="003C66ED"/>
    <w:rsid w:val="003D6D9B"/>
    <w:rsid w:val="003D7525"/>
    <w:rsid w:val="003E11D9"/>
    <w:rsid w:val="003E3CEE"/>
    <w:rsid w:val="003E42F9"/>
    <w:rsid w:val="003E45D7"/>
    <w:rsid w:val="003F1171"/>
    <w:rsid w:val="0040352E"/>
    <w:rsid w:val="00403927"/>
    <w:rsid w:val="00405E6D"/>
    <w:rsid w:val="00412693"/>
    <w:rsid w:val="00420582"/>
    <w:rsid w:val="0042282B"/>
    <w:rsid w:val="004254BB"/>
    <w:rsid w:val="0042745D"/>
    <w:rsid w:val="0043193C"/>
    <w:rsid w:val="00434226"/>
    <w:rsid w:val="004360FE"/>
    <w:rsid w:val="00437B45"/>
    <w:rsid w:val="00440E5B"/>
    <w:rsid w:val="00453C5A"/>
    <w:rsid w:val="00456325"/>
    <w:rsid w:val="00456EDF"/>
    <w:rsid w:val="00457280"/>
    <w:rsid w:val="00457486"/>
    <w:rsid w:val="00460893"/>
    <w:rsid w:val="00465870"/>
    <w:rsid w:val="00473568"/>
    <w:rsid w:val="00483905"/>
    <w:rsid w:val="004864C3"/>
    <w:rsid w:val="00487F91"/>
    <w:rsid w:val="004A1C5F"/>
    <w:rsid w:val="004A25F9"/>
    <w:rsid w:val="004A3BFE"/>
    <w:rsid w:val="004C5630"/>
    <w:rsid w:val="004C790C"/>
    <w:rsid w:val="004D2478"/>
    <w:rsid w:val="004D35BF"/>
    <w:rsid w:val="004E05B0"/>
    <w:rsid w:val="004E2E5F"/>
    <w:rsid w:val="004E4236"/>
    <w:rsid w:val="004E7C4E"/>
    <w:rsid w:val="004F1C47"/>
    <w:rsid w:val="004F3688"/>
    <w:rsid w:val="004F37B7"/>
    <w:rsid w:val="004F564F"/>
    <w:rsid w:val="00507317"/>
    <w:rsid w:val="00510B80"/>
    <w:rsid w:val="00515E4E"/>
    <w:rsid w:val="0052190F"/>
    <w:rsid w:val="00523869"/>
    <w:rsid w:val="00524315"/>
    <w:rsid w:val="00531765"/>
    <w:rsid w:val="00531F03"/>
    <w:rsid w:val="00534ADC"/>
    <w:rsid w:val="005358C7"/>
    <w:rsid w:val="0054170D"/>
    <w:rsid w:val="00541A15"/>
    <w:rsid w:val="00542282"/>
    <w:rsid w:val="00545ABE"/>
    <w:rsid w:val="005461E8"/>
    <w:rsid w:val="00550277"/>
    <w:rsid w:val="00555AAE"/>
    <w:rsid w:val="00557659"/>
    <w:rsid w:val="00562697"/>
    <w:rsid w:val="005631F7"/>
    <w:rsid w:val="00563638"/>
    <w:rsid w:val="005716FE"/>
    <w:rsid w:val="0058132F"/>
    <w:rsid w:val="00585575"/>
    <w:rsid w:val="005A0331"/>
    <w:rsid w:val="005A7AD7"/>
    <w:rsid w:val="005B607A"/>
    <w:rsid w:val="005C277B"/>
    <w:rsid w:val="005C4242"/>
    <w:rsid w:val="005D2D75"/>
    <w:rsid w:val="005D4A17"/>
    <w:rsid w:val="005E38F5"/>
    <w:rsid w:val="005F0600"/>
    <w:rsid w:val="005F0AA2"/>
    <w:rsid w:val="005F4078"/>
    <w:rsid w:val="005F74CC"/>
    <w:rsid w:val="00604A4B"/>
    <w:rsid w:val="00605026"/>
    <w:rsid w:val="00605504"/>
    <w:rsid w:val="00607169"/>
    <w:rsid w:val="006219E8"/>
    <w:rsid w:val="00624BBB"/>
    <w:rsid w:val="00633309"/>
    <w:rsid w:val="00635271"/>
    <w:rsid w:val="006363FB"/>
    <w:rsid w:val="00643CBC"/>
    <w:rsid w:val="0064479B"/>
    <w:rsid w:val="00646AE3"/>
    <w:rsid w:val="00657D5E"/>
    <w:rsid w:val="00670E0F"/>
    <w:rsid w:val="00670EEE"/>
    <w:rsid w:val="00673F72"/>
    <w:rsid w:val="006753CD"/>
    <w:rsid w:val="006A3EDD"/>
    <w:rsid w:val="006A4CA4"/>
    <w:rsid w:val="006B0DFC"/>
    <w:rsid w:val="006B309C"/>
    <w:rsid w:val="006B31BD"/>
    <w:rsid w:val="006B723B"/>
    <w:rsid w:val="006C26BB"/>
    <w:rsid w:val="006D11A8"/>
    <w:rsid w:val="006D505F"/>
    <w:rsid w:val="006D69BC"/>
    <w:rsid w:val="006D7572"/>
    <w:rsid w:val="006E30E5"/>
    <w:rsid w:val="006E71CB"/>
    <w:rsid w:val="006F35F1"/>
    <w:rsid w:val="006F6938"/>
    <w:rsid w:val="006F7009"/>
    <w:rsid w:val="00706A94"/>
    <w:rsid w:val="00707375"/>
    <w:rsid w:val="0071048F"/>
    <w:rsid w:val="00710D8B"/>
    <w:rsid w:val="00714D7E"/>
    <w:rsid w:val="00715AC6"/>
    <w:rsid w:val="0071655C"/>
    <w:rsid w:val="00721FD4"/>
    <w:rsid w:val="00723503"/>
    <w:rsid w:val="0073108A"/>
    <w:rsid w:val="00735FA2"/>
    <w:rsid w:val="0074271E"/>
    <w:rsid w:val="0074518E"/>
    <w:rsid w:val="00747F50"/>
    <w:rsid w:val="00750E16"/>
    <w:rsid w:val="00751BEC"/>
    <w:rsid w:val="0075315D"/>
    <w:rsid w:val="00754A4E"/>
    <w:rsid w:val="0076183C"/>
    <w:rsid w:val="007628FD"/>
    <w:rsid w:val="00762EE5"/>
    <w:rsid w:val="00763942"/>
    <w:rsid w:val="00783CF8"/>
    <w:rsid w:val="007866C9"/>
    <w:rsid w:val="00790AE0"/>
    <w:rsid w:val="00790F1F"/>
    <w:rsid w:val="007947B0"/>
    <w:rsid w:val="007A3457"/>
    <w:rsid w:val="007B18D1"/>
    <w:rsid w:val="007B5805"/>
    <w:rsid w:val="007B75B8"/>
    <w:rsid w:val="007C1B5C"/>
    <w:rsid w:val="007C3242"/>
    <w:rsid w:val="007C3C50"/>
    <w:rsid w:val="007C416C"/>
    <w:rsid w:val="007D0077"/>
    <w:rsid w:val="007D5FAD"/>
    <w:rsid w:val="007D5FC2"/>
    <w:rsid w:val="007E2975"/>
    <w:rsid w:val="007E3165"/>
    <w:rsid w:val="007E4DA5"/>
    <w:rsid w:val="007E558E"/>
    <w:rsid w:val="007E6107"/>
    <w:rsid w:val="007F470B"/>
    <w:rsid w:val="007F4874"/>
    <w:rsid w:val="008030D7"/>
    <w:rsid w:val="00806AAD"/>
    <w:rsid w:val="008078A4"/>
    <w:rsid w:val="008107AE"/>
    <w:rsid w:val="008124E9"/>
    <w:rsid w:val="0082206C"/>
    <w:rsid w:val="0082282B"/>
    <w:rsid w:val="00823414"/>
    <w:rsid w:val="00840212"/>
    <w:rsid w:val="00840756"/>
    <w:rsid w:val="00843B50"/>
    <w:rsid w:val="00844704"/>
    <w:rsid w:val="008462BD"/>
    <w:rsid w:val="00850158"/>
    <w:rsid w:val="008517CE"/>
    <w:rsid w:val="00851A81"/>
    <w:rsid w:val="008618B0"/>
    <w:rsid w:val="008631B8"/>
    <w:rsid w:val="008648A1"/>
    <w:rsid w:val="00867523"/>
    <w:rsid w:val="00872AAB"/>
    <w:rsid w:val="00880FE8"/>
    <w:rsid w:val="0088245C"/>
    <w:rsid w:val="00883BA2"/>
    <w:rsid w:val="00885B4B"/>
    <w:rsid w:val="00886170"/>
    <w:rsid w:val="00890065"/>
    <w:rsid w:val="008954AA"/>
    <w:rsid w:val="008A42AF"/>
    <w:rsid w:val="008A42B5"/>
    <w:rsid w:val="008A7CA9"/>
    <w:rsid w:val="008B15F4"/>
    <w:rsid w:val="008B64EA"/>
    <w:rsid w:val="008B6B6F"/>
    <w:rsid w:val="008B7B34"/>
    <w:rsid w:val="008B7E0A"/>
    <w:rsid w:val="008C4B37"/>
    <w:rsid w:val="008C70D4"/>
    <w:rsid w:val="008C7748"/>
    <w:rsid w:val="008E1019"/>
    <w:rsid w:val="008F0680"/>
    <w:rsid w:val="008F271B"/>
    <w:rsid w:val="008F38E8"/>
    <w:rsid w:val="008F4FBC"/>
    <w:rsid w:val="009037ED"/>
    <w:rsid w:val="00904CA7"/>
    <w:rsid w:val="00916889"/>
    <w:rsid w:val="00917B77"/>
    <w:rsid w:val="00933636"/>
    <w:rsid w:val="00935D66"/>
    <w:rsid w:val="00937DE9"/>
    <w:rsid w:val="00940344"/>
    <w:rsid w:val="00941343"/>
    <w:rsid w:val="00952E67"/>
    <w:rsid w:val="00956AB0"/>
    <w:rsid w:val="009613AF"/>
    <w:rsid w:val="009625F3"/>
    <w:rsid w:val="00965AA3"/>
    <w:rsid w:val="00965CB4"/>
    <w:rsid w:val="00974242"/>
    <w:rsid w:val="00976DF8"/>
    <w:rsid w:val="0098561E"/>
    <w:rsid w:val="00990257"/>
    <w:rsid w:val="00995F2B"/>
    <w:rsid w:val="009A3B63"/>
    <w:rsid w:val="009A4746"/>
    <w:rsid w:val="009A4C8A"/>
    <w:rsid w:val="009A5765"/>
    <w:rsid w:val="009B4567"/>
    <w:rsid w:val="009C0D05"/>
    <w:rsid w:val="009C4D90"/>
    <w:rsid w:val="009C7993"/>
    <w:rsid w:val="009D16B2"/>
    <w:rsid w:val="009E4C49"/>
    <w:rsid w:val="009F342B"/>
    <w:rsid w:val="009F3D46"/>
    <w:rsid w:val="009F6404"/>
    <w:rsid w:val="00A01945"/>
    <w:rsid w:val="00A03D60"/>
    <w:rsid w:val="00A129A3"/>
    <w:rsid w:val="00A139A1"/>
    <w:rsid w:val="00A145F4"/>
    <w:rsid w:val="00A205FF"/>
    <w:rsid w:val="00A20E92"/>
    <w:rsid w:val="00A32120"/>
    <w:rsid w:val="00A41FB4"/>
    <w:rsid w:val="00A46F44"/>
    <w:rsid w:val="00A51CE8"/>
    <w:rsid w:val="00A54B04"/>
    <w:rsid w:val="00A6366B"/>
    <w:rsid w:val="00A63AB0"/>
    <w:rsid w:val="00A63C15"/>
    <w:rsid w:val="00A6456B"/>
    <w:rsid w:val="00A65B9D"/>
    <w:rsid w:val="00A74869"/>
    <w:rsid w:val="00A755C3"/>
    <w:rsid w:val="00A7795C"/>
    <w:rsid w:val="00A77CA5"/>
    <w:rsid w:val="00A804E4"/>
    <w:rsid w:val="00A84640"/>
    <w:rsid w:val="00A86CA2"/>
    <w:rsid w:val="00A91F29"/>
    <w:rsid w:val="00A97F54"/>
    <w:rsid w:val="00AA1FF4"/>
    <w:rsid w:val="00AA3F34"/>
    <w:rsid w:val="00AA4F3A"/>
    <w:rsid w:val="00AA596E"/>
    <w:rsid w:val="00AA6CD6"/>
    <w:rsid w:val="00AB2596"/>
    <w:rsid w:val="00AB6E52"/>
    <w:rsid w:val="00AC251D"/>
    <w:rsid w:val="00AC67C6"/>
    <w:rsid w:val="00AC73EB"/>
    <w:rsid w:val="00AD26E5"/>
    <w:rsid w:val="00AD34D4"/>
    <w:rsid w:val="00AD73D8"/>
    <w:rsid w:val="00AE0F15"/>
    <w:rsid w:val="00AE3737"/>
    <w:rsid w:val="00B0388F"/>
    <w:rsid w:val="00B04121"/>
    <w:rsid w:val="00B0478C"/>
    <w:rsid w:val="00B10398"/>
    <w:rsid w:val="00B15820"/>
    <w:rsid w:val="00B16822"/>
    <w:rsid w:val="00B22490"/>
    <w:rsid w:val="00B2455D"/>
    <w:rsid w:val="00B2601A"/>
    <w:rsid w:val="00B26AC5"/>
    <w:rsid w:val="00B3022C"/>
    <w:rsid w:val="00B32503"/>
    <w:rsid w:val="00B348E5"/>
    <w:rsid w:val="00B34FC5"/>
    <w:rsid w:val="00B36CB4"/>
    <w:rsid w:val="00B377A1"/>
    <w:rsid w:val="00B40FE5"/>
    <w:rsid w:val="00B41060"/>
    <w:rsid w:val="00B47AAF"/>
    <w:rsid w:val="00B55974"/>
    <w:rsid w:val="00B5757D"/>
    <w:rsid w:val="00B60F4D"/>
    <w:rsid w:val="00B618E3"/>
    <w:rsid w:val="00B640BD"/>
    <w:rsid w:val="00B64799"/>
    <w:rsid w:val="00B647E5"/>
    <w:rsid w:val="00B65553"/>
    <w:rsid w:val="00B71562"/>
    <w:rsid w:val="00B822D8"/>
    <w:rsid w:val="00B83E3C"/>
    <w:rsid w:val="00B840B7"/>
    <w:rsid w:val="00BA4788"/>
    <w:rsid w:val="00BA60BB"/>
    <w:rsid w:val="00BB0FCC"/>
    <w:rsid w:val="00BB7841"/>
    <w:rsid w:val="00BD0E42"/>
    <w:rsid w:val="00BD2588"/>
    <w:rsid w:val="00BD2C8C"/>
    <w:rsid w:val="00BE3E27"/>
    <w:rsid w:val="00BE7332"/>
    <w:rsid w:val="00BF073E"/>
    <w:rsid w:val="00BF4F47"/>
    <w:rsid w:val="00C051A8"/>
    <w:rsid w:val="00C062BD"/>
    <w:rsid w:val="00C06FB0"/>
    <w:rsid w:val="00C10234"/>
    <w:rsid w:val="00C1644D"/>
    <w:rsid w:val="00C176AE"/>
    <w:rsid w:val="00C239C5"/>
    <w:rsid w:val="00C33F06"/>
    <w:rsid w:val="00C34097"/>
    <w:rsid w:val="00C3471A"/>
    <w:rsid w:val="00C35D19"/>
    <w:rsid w:val="00C455BD"/>
    <w:rsid w:val="00C51747"/>
    <w:rsid w:val="00C52B1B"/>
    <w:rsid w:val="00C60D0B"/>
    <w:rsid w:val="00C72538"/>
    <w:rsid w:val="00C73B7E"/>
    <w:rsid w:val="00C86D7D"/>
    <w:rsid w:val="00C920C0"/>
    <w:rsid w:val="00C94914"/>
    <w:rsid w:val="00CA07FB"/>
    <w:rsid w:val="00CA2E1D"/>
    <w:rsid w:val="00CA304B"/>
    <w:rsid w:val="00CC020A"/>
    <w:rsid w:val="00CC38E6"/>
    <w:rsid w:val="00CC398E"/>
    <w:rsid w:val="00CC7E23"/>
    <w:rsid w:val="00CD0903"/>
    <w:rsid w:val="00CD2ED4"/>
    <w:rsid w:val="00CD6968"/>
    <w:rsid w:val="00CD6F02"/>
    <w:rsid w:val="00CE2370"/>
    <w:rsid w:val="00CE2589"/>
    <w:rsid w:val="00CE7C88"/>
    <w:rsid w:val="00CF5C48"/>
    <w:rsid w:val="00CF5E5F"/>
    <w:rsid w:val="00D151E5"/>
    <w:rsid w:val="00D206E6"/>
    <w:rsid w:val="00D23455"/>
    <w:rsid w:val="00D259D1"/>
    <w:rsid w:val="00D31487"/>
    <w:rsid w:val="00D37743"/>
    <w:rsid w:val="00D37B34"/>
    <w:rsid w:val="00D46C52"/>
    <w:rsid w:val="00D47908"/>
    <w:rsid w:val="00D50AF4"/>
    <w:rsid w:val="00D52A14"/>
    <w:rsid w:val="00D56740"/>
    <w:rsid w:val="00D641D9"/>
    <w:rsid w:val="00D66D14"/>
    <w:rsid w:val="00D714B6"/>
    <w:rsid w:val="00D83A57"/>
    <w:rsid w:val="00D93C60"/>
    <w:rsid w:val="00D944C5"/>
    <w:rsid w:val="00D964C0"/>
    <w:rsid w:val="00DA0602"/>
    <w:rsid w:val="00DA2791"/>
    <w:rsid w:val="00DA4141"/>
    <w:rsid w:val="00DC6B81"/>
    <w:rsid w:val="00DC75C1"/>
    <w:rsid w:val="00DD11DA"/>
    <w:rsid w:val="00DD1ACE"/>
    <w:rsid w:val="00DE14B0"/>
    <w:rsid w:val="00DE7A23"/>
    <w:rsid w:val="00DF13D5"/>
    <w:rsid w:val="00DF4599"/>
    <w:rsid w:val="00DF46B5"/>
    <w:rsid w:val="00E0144D"/>
    <w:rsid w:val="00E05853"/>
    <w:rsid w:val="00E11FAB"/>
    <w:rsid w:val="00E2003B"/>
    <w:rsid w:val="00E24FDC"/>
    <w:rsid w:val="00E262E1"/>
    <w:rsid w:val="00E415AE"/>
    <w:rsid w:val="00E54170"/>
    <w:rsid w:val="00E6016E"/>
    <w:rsid w:val="00E61442"/>
    <w:rsid w:val="00E65685"/>
    <w:rsid w:val="00E71327"/>
    <w:rsid w:val="00E8638E"/>
    <w:rsid w:val="00E94597"/>
    <w:rsid w:val="00E9729F"/>
    <w:rsid w:val="00EA0C9B"/>
    <w:rsid w:val="00EA52E8"/>
    <w:rsid w:val="00EB4C05"/>
    <w:rsid w:val="00EC1E67"/>
    <w:rsid w:val="00EC69D4"/>
    <w:rsid w:val="00EC6EF9"/>
    <w:rsid w:val="00EC729D"/>
    <w:rsid w:val="00ED0A49"/>
    <w:rsid w:val="00ED43AB"/>
    <w:rsid w:val="00ED4E43"/>
    <w:rsid w:val="00ED679A"/>
    <w:rsid w:val="00ED6974"/>
    <w:rsid w:val="00ED7107"/>
    <w:rsid w:val="00EE28F5"/>
    <w:rsid w:val="00EE2D12"/>
    <w:rsid w:val="00EF162A"/>
    <w:rsid w:val="00EF591F"/>
    <w:rsid w:val="00EF6F74"/>
    <w:rsid w:val="00F00C2A"/>
    <w:rsid w:val="00F00E72"/>
    <w:rsid w:val="00F10CE2"/>
    <w:rsid w:val="00F22A36"/>
    <w:rsid w:val="00F22C6B"/>
    <w:rsid w:val="00F26B41"/>
    <w:rsid w:val="00F410A1"/>
    <w:rsid w:val="00F451A2"/>
    <w:rsid w:val="00F46ACF"/>
    <w:rsid w:val="00F625DF"/>
    <w:rsid w:val="00F6681F"/>
    <w:rsid w:val="00F72B1F"/>
    <w:rsid w:val="00F737DC"/>
    <w:rsid w:val="00F74DED"/>
    <w:rsid w:val="00F815E5"/>
    <w:rsid w:val="00F87EAB"/>
    <w:rsid w:val="00F90181"/>
    <w:rsid w:val="00F9336C"/>
    <w:rsid w:val="00F93370"/>
    <w:rsid w:val="00F93E02"/>
    <w:rsid w:val="00F93EAC"/>
    <w:rsid w:val="00F96B81"/>
    <w:rsid w:val="00FA3D75"/>
    <w:rsid w:val="00FB24CD"/>
    <w:rsid w:val="00FB3784"/>
    <w:rsid w:val="00FB68EC"/>
    <w:rsid w:val="00FC24FF"/>
    <w:rsid w:val="00FC5482"/>
    <w:rsid w:val="00FC6D0A"/>
    <w:rsid w:val="00FD5CF8"/>
    <w:rsid w:val="00FD603A"/>
    <w:rsid w:val="00FE5C46"/>
    <w:rsid w:val="00FF1F73"/>
    <w:rsid w:val="00FF3367"/>
    <w:rsid w:val="00FF4CD3"/>
    <w:rsid w:val="00FF602D"/>
    <w:rsid w:val="00FF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56388"/>
  <w15:docId w15:val="{A5EF1ECD-84B0-404A-9096-4D836A91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9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10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10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7"/>
  </w:style>
  <w:style w:type="paragraph" w:styleId="Footer">
    <w:name w:val="footer"/>
    <w:basedOn w:val="Normal"/>
    <w:link w:val="Footer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7"/>
  </w:style>
  <w:style w:type="paragraph" w:styleId="BalloonText">
    <w:name w:val="Balloon Text"/>
    <w:basedOn w:val="Normal"/>
    <w:link w:val="BalloonTextChar"/>
    <w:uiPriority w:val="99"/>
    <w:semiHidden/>
    <w:unhideWhenUsed/>
    <w:rsid w:val="0007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47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6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6C9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3D6D9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49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DefaultParagraphFont"/>
    <w:rsid w:val="00ED43AB"/>
  </w:style>
  <w:style w:type="character" w:styleId="Strong">
    <w:name w:val="Strong"/>
    <w:basedOn w:val="DefaultParagraphFont"/>
    <w:uiPriority w:val="22"/>
    <w:qFormat/>
    <w:rsid w:val="0025316E"/>
    <w:rPr>
      <w:b/>
      <w:bCs/>
    </w:rPr>
  </w:style>
  <w:style w:type="character" w:customStyle="1" w:styleId="apple-style-span">
    <w:name w:val="apple-style-span"/>
    <w:basedOn w:val="DefaultParagraphFont"/>
    <w:rsid w:val="00CF5E5F"/>
  </w:style>
  <w:style w:type="paragraph" w:customStyle="1" w:styleId="Default">
    <w:name w:val="Default"/>
    <w:rsid w:val="0042282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13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pport@tarhely.eu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%20biurobph@gmail.com,%20ugyfelszolgalatoms@gmail.com" TargetMode="External"/><Relationship Id="rId17" Type="http://schemas.openxmlformats.org/officeDocument/2006/relationships/header" Target="header1.xml"/><Relationship Id="rId25" Type="http://schemas.openxmlformats.org/officeDocument/2006/relationships/hyperlink" Target="http://lampa-led-z-czujnikiem-ruchu-pl.com/terms/privacy_policy_pl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ormanyhivatal.hu/hu/elerhetosegek" TargetMode="External"/><Relationship Id="rId20" Type="http://schemas.openxmlformats.org/officeDocument/2006/relationships/hyperlink" Target="mailto:bekeltett@tmkik.h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mpa-led-z-czujnikiem-ruchu-pl.com/terms/terms_and_condition_pl.docx" TargetMode="External"/><Relationship Id="rId24" Type="http://schemas.openxmlformats.org/officeDocument/2006/relationships/hyperlink" Target="http://ec.europa.eu/odr.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PL/TXT/HTML/?uri=CELEX:32011L0083&amp;from=PL" TargetMode="External"/><Relationship Id="rId23" Type="http://schemas.openxmlformats.org/officeDocument/2006/relationships/hyperlink" Target="https://webgate.ec.europa.eu/cas/eim/external/register.cgi?loginRequestId=ECAS_LR-4910284-bFNAMx5Q6b5SuCNZWHYvrENissPnXyiCyOKX3CtsYmzeHj0fD9VShOJhCNzzKzzm11mO056K0GH62LdBBu3t7bA-PHslUMVSXYCHutmzRzGSoo0-XywZ5jaxHxO63lMywVeL1TOogUxmKZQZpoznr0Tyado" TargetMode="External"/><Relationship Id="rId10" Type="http://schemas.openxmlformats.org/officeDocument/2006/relationships/hyperlink" Target="http://lampa-led-z-czujnikiem-ruchu-pl.com/terms/terms_and_condition_pl.php" TargetMode="External"/><Relationship Id="rId19" Type="http://schemas.openxmlformats.org/officeDocument/2006/relationships/hyperlink" Target="http://www.skik.hu/hu/bekelteto-" TargetMode="External"/><Relationship Id="rId4" Type="http://schemas.openxmlformats.org/officeDocument/2006/relationships/styles" Target="styles.xml"/><Relationship Id="rId9" Type="http://schemas.openxmlformats.org/officeDocument/2006/relationships/hyperlink" Target="http://lampa-led-z-czujnikiem-ruchu-pl.com/" TargetMode="External"/><Relationship Id="rId14" Type="http://schemas.openxmlformats.org/officeDocument/2006/relationships/hyperlink" Target="http://isap.sejm.gov.pl/isap.nsf/download.xsp/WDU20140000827/U/D20140827Lj.pdf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DF21A-58E3-4CD6-B8AD-96EF5B3A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20</Pages>
  <Words>6891</Words>
  <Characters>39283</Characters>
  <Application>Microsoft Office Word</Application>
  <DocSecurity>0</DocSecurity>
  <Lines>327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ÁSZF - 2020.</vt:lpstr>
      <vt:lpstr>Webshop neve - ÁSZF - 2018.</vt:lpstr>
    </vt:vector>
  </TitlesOfParts>
  <Company>ATC</Company>
  <LinksUpToDate>false</LinksUpToDate>
  <CharactersWithSpaces>46082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ÁSZF - 2020.</dc:title>
  <dc:creator>krausz.miklos</dc:creator>
  <cp:lastModifiedBy>Jozsef Stempel</cp:lastModifiedBy>
  <cp:revision>22</cp:revision>
  <cp:lastPrinted>2012-05-28T16:14:00Z</cp:lastPrinted>
  <dcterms:created xsi:type="dcterms:W3CDTF">2021-03-11T20:21:00Z</dcterms:created>
  <dcterms:modified xsi:type="dcterms:W3CDTF">2025-10-21T13:53:00Z</dcterms:modified>
</cp:coreProperties>
</file>